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20" w:right="60" w:firstLine="380"/>
        <w:jc w:val="center"/>
        <w:rPr>
          <w:b/>
        </w:rPr>
      </w:pPr>
      <w:bookmarkStart w:id="0" w:name="bookmark1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ПРОЕКТ</w:t>
      </w:r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20" w:right="60" w:firstLine="380"/>
        <w:jc w:val="center"/>
        <w:rPr>
          <w:b/>
        </w:rPr>
      </w:pPr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20" w:right="60" w:firstLine="380"/>
        <w:jc w:val="center"/>
        <w:rPr>
          <w:b/>
        </w:rPr>
      </w:pPr>
    </w:p>
    <w:p w:rsidR="004915C7" w:rsidRP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20" w:right="60" w:firstLine="380"/>
        <w:jc w:val="center"/>
        <w:rPr>
          <w:b/>
          <w:lang w:val="ru-RU"/>
        </w:rPr>
      </w:pPr>
      <w:r>
        <w:rPr>
          <w:b/>
        </w:rPr>
        <w:t xml:space="preserve">ДОГОВОР </w:t>
      </w:r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20" w:right="60" w:firstLine="380"/>
        <w:jc w:val="center"/>
        <w:rPr>
          <w:b/>
        </w:rPr>
      </w:pPr>
      <w:r>
        <w:rPr>
          <w:b/>
        </w:rPr>
        <w:t xml:space="preserve">ЗА ДОСТАВКА, МОНТАЖ И ГАРАНЦИОННА ПОДДРЪЖКА НА </w:t>
      </w:r>
      <w:bookmarkEnd w:id="0"/>
      <w:proofErr w:type="spellStart"/>
      <w:r>
        <w:rPr>
          <w:b/>
          <w:lang w:val="en-US"/>
        </w:rPr>
        <w:t>iCTP</w:t>
      </w:r>
      <w:proofErr w:type="spellEnd"/>
      <w:r>
        <w:rPr>
          <w:b/>
          <w:lang w:val="ru-RU"/>
        </w:rPr>
        <w:t xml:space="preserve"> </w:t>
      </w:r>
      <w:bookmarkStart w:id="1" w:name="_GoBack"/>
      <w:bookmarkEnd w:id="1"/>
      <w:r>
        <w:rPr>
          <w:b/>
        </w:rPr>
        <w:t>СИСТЕМА</w:t>
      </w:r>
    </w:p>
    <w:p w:rsidR="004915C7" w:rsidRDefault="004915C7" w:rsidP="004915C7">
      <w:pPr>
        <w:pStyle w:val="1"/>
        <w:shd w:val="clear" w:color="auto" w:fill="auto"/>
        <w:tabs>
          <w:tab w:val="left" w:leader="dot" w:pos="2010"/>
        </w:tabs>
        <w:spacing w:before="0" w:after="0" w:line="360" w:lineRule="auto"/>
        <w:ind w:left="20" w:firstLine="900"/>
        <w:rPr>
          <w:b/>
        </w:rPr>
      </w:pPr>
    </w:p>
    <w:p w:rsidR="004915C7" w:rsidRDefault="004915C7" w:rsidP="004915C7">
      <w:pPr>
        <w:pStyle w:val="1"/>
        <w:shd w:val="clear" w:color="auto" w:fill="auto"/>
        <w:tabs>
          <w:tab w:val="left" w:leader="dot" w:pos="2010"/>
        </w:tabs>
        <w:spacing w:before="0" w:after="0" w:line="360" w:lineRule="auto"/>
        <w:ind w:left="20" w:firstLine="900"/>
        <w:rPr>
          <w:b/>
        </w:rPr>
      </w:pPr>
    </w:p>
    <w:p w:rsidR="004915C7" w:rsidRDefault="004915C7" w:rsidP="004915C7">
      <w:pPr>
        <w:pStyle w:val="1"/>
        <w:shd w:val="clear" w:color="auto" w:fill="auto"/>
        <w:tabs>
          <w:tab w:val="left" w:leader="dot" w:pos="2010"/>
        </w:tabs>
        <w:spacing w:before="0" w:after="0" w:line="360" w:lineRule="auto"/>
        <w:ind w:left="20" w:firstLine="900"/>
      </w:pPr>
      <w:r>
        <w:t>Днес</w:t>
      </w:r>
      <w:r>
        <w:tab/>
        <w:t>2015 г., в гр. София, между: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rPr>
          <w:b/>
        </w:rPr>
        <w:t>БЪЛГАРСКАТА НАРОДНА БАНКА</w:t>
      </w:r>
      <w:r>
        <w:t>, със седалище и адрес на управление: гр. София 1000, пл. "Княз Александър I" № 1, код по БУЛСТАТ: 000694037, представлявана от Петко Кръстев – гл</w:t>
      </w:r>
      <w:r>
        <w:t xml:space="preserve">авен секретар, и Снежанка Деянова - </w:t>
      </w:r>
      <w:r>
        <w:t xml:space="preserve">главен счетоводител, наричана в договора за краткост </w:t>
      </w:r>
      <w:r>
        <w:rPr>
          <w:b/>
        </w:rPr>
        <w:t>ВЪЗЛОЖИТЕЛ</w:t>
      </w:r>
      <w:r>
        <w:t>, от една страна,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firstLine="900"/>
      </w:pP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firstLine="900"/>
      </w:pPr>
      <w:r>
        <w:t xml:space="preserve">……………………………………..……. , със седалище и адрес на управление:                                                 , …………………………….., ЕИК ………………………., представлявано от ……………….                 …………-……, наричано за краткост </w:t>
      </w:r>
      <w:r>
        <w:rPr>
          <w:b/>
        </w:rPr>
        <w:t>ИЗПЪЛНИТЕЛ</w:t>
      </w:r>
      <w:r>
        <w:t>, от друга страна,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t>На основание чл. 14, ал. 4, т. 2 от Закона за обществени поръчки (ЗОП) и Протокол от                        … … 2015 г., утвърден от главния секретар на БНБ за класиране на участниците и определяне на изпълнител на поръчката, се сключи настоящият договор за следното:</w:t>
      </w:r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3620"/>
        <w:rPr>
          <w:b/>
        </w:rPr>
      </w:pPr>
      <w:bookmarkStart w:id="2" w:name="bookmark3"/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3620"/>
        <w:rPr>
          <w:b/>
        </w:rPr>
      </w:pPr>
      <w:r>
        <w:rPr>
          <w:b/>
        </w:rPr>
        <w:t>I. ПРЕДМЕТ НА ДОГОВОРА</w:t>
      </w:r>
      <w:bookmarkEnd w:id="2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firstLine="900"/>
      </w:pPr>
      <w:r>
        <w:rPr>
          <w:b/>
        </w:rPr>
        <w:t>Чл. 1.</w:t>
      </w:r>
      <w:r>
        <w:t xml:space="preserve"> (1)</w:t>
      </w:r>
      <w:r>
        <w:rPr>
          <w:b/>
        </w:rPr>
        <w:t>ВЪЗЛОЖИТЕЛЯТ</w:t>
      </w:r>
      <w:r>
        <w:t xml:space="preserve"> възлага, а </w:t>
      </w:r>
      <w:r>
        <w:rPr>
          <w:b/>
        </w:rPr>
        <w:t>ИЗПЪЛНИТЕЛЯТ</w:t>
      </w:r>
      <w:r>
        <w:t xml:space="preserve"> се задължава да достави:</w:t>
      </w:r>
    </w:p>
    <w:p w:rsidR="004915C7" w:rsidRDefault="004915C7" w:rsidP="004915C7">
      <w:pPr>
        <w:pStyle w:val="1"/>
        <w:shd w:val="clear" w:color="auto" w:fill="auto"/>
        <w:tabs>
          <w:tab w:val="left" w:pos="1210"/>
        </w:tabs>
        <w:spacing w:before="0" w:after="0" w:line="360" w:lineRule="auto"/>
        <w:ind w:left="920" w:right="60"/>
      </w:pPr>
      <w:r>
        <w:rPr>
          <w:lang w:val="ru-RU"/>
        </w:rPr>
        <w:t xml:space="preserve"> </w:t>
      </w:r>
      <w:r>
        <w:t xml:space="preserve">1. един брой </w:t>
      </w:r>
      <w:proofErr w:type="spellStart"/>
      <w:r>
        <w:rPr>
          <w:lang w:val="en-US"/>
        </w:rPr>
        <w:t>iCTP</w:t>
      </w:r>
      <w:proofErr w:type="spellEnd"/>
      <w:r>
        <w:rPr>
          <w:lang w:val="ru-RU"/>
        </w:rPr>
        <w:t xml:space="preserve"> (</w:t>
      </w:r>
      <w:r>
        <w:rPr>
          <w:lang w:val="en-US"/>
        </w:rPr>
        <w:t>ink</w:t>
      </w:r>
      <w:r>
        <w:rPr>
          <w:lang w:val="ru-RU"/>
        </w:rPr>
        <w:t xml:space="preserve"> </w:t>
      </w:r>
      <w:r>
        <w:rPr>
          <w:lang w:val="en-US"/>
        </w:rPr>
        <w:t>computer</w:t>
      </w:r>
      <w:r>
        <w:rPr>
          <w:lang w:val="ru-RU"/>
        </w:rPr>
        <w:t>-</w:t>
      </w:r>
      <w:proofErr w:type="spellStart"/>
      <w:r>
        <w:rPr>
          <w:lang w:val="en-US"/>
        </w:rPr>
        <w:t>toplate</w:t>
      </w:r>
      <w:proofErr w:type="spellEnd"/>
      <w:r>
        <w:rPr>
          <w:lang w:val="ru-RU"/>
        </w:rPr>
        <w:t xml:space="preserve">) </w:t>
      </w:r>
      <w:r>
        <w:t>система за мастиленоструен печат за създаване на изображение директно върху печатарските пластини;</w:t>
      </w:r>
    </w:p>
    <w:p w:rsidR="004915C7" w:rsidRDefault="004915C7" w:rsidP="004915C7">
      <w:pPr>
        <w:pStyle w:val="1"/>
        <w:shd w:val="clear" w:color="auto" w:fill="auto"/>
        <w:tabs>
          <w:tab w:val="left" w:pos="1179"/>
        </w:tabs>
        <w:spacing w:before="0" w:after="0" w:line="360" w:lineRule="auto"/>
        <w:ind w:left="920"/>
      </w:pPr>
      <w:r>
        <w:rPr>
          <w:lang w:val="ru-RU"/>
        </w:rPr>
        <w:t xml:space="preserve"> </w:t>
      </w:r>
      <w:r>
        <w:t>2. лиценз за софтуера на системата по т. 1.</w:t>
      </w:r>
    </w:p>
    <w:p w:rsidR="004915C7" w:rsidRDefault="004915C7" w:rsidP="004915C7">
      <w:pPr>
        <w:pStyle w:val="1"/>
        <w:numPr>
          <w:ilvl w:val="1"/>
          <w:numId w:val="1"/>
        </w:numPr>
        <w:shd w:val="clear" w:color="auto" w:fill="auto"/>
        <w:tabs>
          <w:tab w:val="left" w:pos="1388"/>
        </w:tabs>
        <w:spacing w:before="0" w:after="0" w:line="360" w:lineRule="auto"/>
        <w:ind w:left="20" w:right="60" w:firstLine="900"/>
      </w:pPr>
      <w:r>
        <w:t xml:space="preserve">Доставената </w:t>
      </w:r>
      <w:proofErr w:type="spellStart"/>
      <w:r>
        <w:rPr>
          <w:lang w:val="en-US"/>
        </w:rPr>
        <w:t>iCTP</w:t>
      </w:r>
      <w:proofErr w:type="spellEnd"/>
      <w:r>
        <w:rPr>
          <w:lang w:val="ru-RU"/>
        </w:rPr>
        <w:t xml:space="preserve"> </w:t>
      </w:r>
      <w:r>
        <w:t xml:space="preserve">система, предмет на договора, следва да отговаря на техническите параметри и характеристики, посочени в офертата на </w:t>
      </w:r>
      <w:r>
        <w:rPr>
          <w:b/>
        </w:rPr>
        <w:t>ИЗПЪЛНИТЕЛЯ</w:t>
      </w:r>
      <w:r>
        <w:t xml:space="preserve">, и в Приложение № 1 </w:t>
      </w:r>
      <w:r>
        <w:rPr>
          <w:lang w:val="ru-RU"/>
        </w:rPr>
        <w:t>“</w:t>
      </w:r>
      <w:r>
        <w:t xml:space="preserve">Технически спецификации и изисквания на </w:t>
      </w:r>
      <w:proofErr w:type="spellStart"/>
      <w:r>
        <w:rPr>
          <w:lang w:val="en-US"/>
        </w:rPr>
        <w:t>iCTP</w:t>
      </w:r>
      <w:proofErr w:type="spellEnd"/>
      <w:r>
        <w:rPr>
          <w:lang w:val="ru-RU"/>
        </w:rPr>
        <w:t xml:space="preserve"> </w:t>
      </w:r>
      <w:r>
        <w:t>системата</w:t>
      </w:r>
      <w:r>
        <w:rPr>
          <w:lang w:val="ru-RU"/>
        </w:rPr>
        <w:t>”</w:t>
      </w:r>
      <w:r>
        <w:t>, представляващи неразделна част от този договор.</w:t>
      </w:r>
    </w:p>
    <w:p w:rsidR="004915C7" w:rsidRDefault="004915C7" w:rsidP="004915C7">
      <w:pPr>
        <w:pStyle w:val="1"/>
        <w:numPr>
          <w:ilvl w:val="1"/>
          <w:numId w:val="1"/>
        </w:numPr>
        <w:shd w:val="clear" w:color="auto" w:fill="auto"/>
        <w:tabs>
          <w:tab w:val="left" w:pos="1258"/>
        </w:tabs>
        <w:spacing w:before="0" w:after="0" w:line="360" w:lineRule="auto"/>
        <w:ind w:left="20" w:right="60" w:firstLine="900"/>
      </w:pPr>
      <w:r>
        <w:rPr>
          <w:b/>
        </w:rPr>
        <w:lastRenderedPageBreak/>
        <w:t>ИЗПЪЛНИТЕЛЯТ</w:t>
      </w:r>
      <w:r>
        <w:t xml:space="preserve"> се задължава да извърши монтаж на доставената система и да я въведе в експлоатация.</w:t>
      </w:r>
    </w:p>
    <w:p w:rsidR="004915C7" w:rsidRDefault="004915C7" w:rsidP="004915C7">
      <w:pPr>
        <w:pStyle w:val="1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360" w:lineRule="auto"/>
        <w:ind w:left="20" w:right="60" w:firstLine="900"/>
      </w:pPr>
      <w:r>
        <w:rPr>
          <w:b/>
        </w:rPr>
        <w:t>ИЗПЪЛНИТЕЛЯТ</w:t>
      </w:r>
      <w:r>
        <w:t xml:space="preserve"> се задължава след въвеждане на системата в експлоатация да проведе обучение на служителите на ВЪЗЛОЖИТЕЛЯ, които ще работят с нея.</w:t>
      </w:r>
    </w:p>
    <w:p w:rsidR="004915C7" w:rsidRDefault="004915C7" w:rsidP="004915C7">
      <w:pPr>
        <w:pStyle w:val="1"/>
        <w:numPr>
          <w:ilvl w:val="1"/>
          <w:numId w:val="1"/>
        </w:numPr>
        <w:shd w:val="clear" w:color="auto" w:fill="auto"/>
        <w:tabs>
          <w:tab w:val="left" w:pos="1359"/>
        </w:tabs>
        <w:spacing w:before="0" w:after="0" w:line="360" w:lineRule="auto"/>
        <w:ind w:left="20" w:right="60" w:firstLine="900"/>
      </w:pPr>
      <w:r>
        <w:rPr>
          <w:b/>
        </w:rPr>
        <w:t>ИЗПЪЛНИТЕЛЯТ</w:t>
      </w:r>
      <w:r>
        <w:t xml:space="preserve"> се задължава да осигурява безплатно гаранционно обслужване в рамките на гаранционния срок.</w:t>
      </w:r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3200"/>
        <w:rPr>
          <w:b/>
        </w:rPr>
      </w:pPr>
      <w:bookmarkStart w:id="3" w:name="bookmark4"/>
      <w:r>
        <w:rPr>
          <w:b/>
        </w:rPr>
        <w:t>II. ЦЕНИ И НАЧИНИ НА ПЛАЩАНЕ</w:t>
      </w:r>
      <w:bookmarkEnd w:id="3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rPr>
          <w:b/>
        </w:rPr>
        <w:t>Чл. 2.</w:t>
      </w:r>
      <w:r>
        <w:t xml:space="preserve"> (1) Общата цена на системата, предмет на договора, е в размер на  ……………(……………..) лева без ДДС,  посочена в  Ценовото предложение на </w:t>
      </w:r>
      <w:r>
        <w:rPr>
          <w:b/>
        </w:rPr>
        <w:t>ИЗПЪЛНИТЕЛЯ.</w:t>
      </w:r>
      <w:r>
        <w:t xml:space="preserve"> В общата цена са включени всички разходи, направени от </w:t>
      </w:r>
      <w:r>
        <w:rPr>
          <w:b/>
        </w:rPr>
        <w:t>ИЗПЪЛНИТЕЛЯ</w:t>
      </w:r>
      <w:r>
        <w:t xml:space="preserve"> за доставка на системата с инсталиран софтуер и лицензионното възнаграждение за нея, монтажа и пускането на системата в експлоатация, еднократното обучение на служители на </w:t>
      </w:r>
      <w:r>
        <w:rPr>
          <w:b/>
        </w:rPr>
        <w:t>ВЪЗЛОЖИТЕЛЯ</w:t>
      </w:r>
      <w:r>
        <w:t>,  и транспортните разходи до мястото на изпълнението по чл. 4, ал. 3.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t xml:space="preserve">(2) Плащането се извършва от </w:t>
      </w:r>
      <w:r>
        <w:rPr>
          <w:b/>
        </w:rPr>
        <w:t>ВЪЗЛОЖИТЕЛЯ</w:t>
      </w:r>
      <w:r>
        <w:t xml:space="preserve"> с преводно нареждане по банковата сметка на </w:t>
      </w:r>
      <w:r>
        <w:rPr>
          <w:b/>
        </w:rPr>
        <w:t>ИЗПЪЛНИТЕЛЯ</w:t>
      </w:r>
      <w:r>
        <w:t xml:space="preserve"> до 10 (десет) работни дни от подписването на протокола по чл. 11, ал. 3 за проведено обучение и след представяне на фактура от страна на </w:t>
      </w:r>
      <w:r>
        <w:rPr>
          <w:b/>
        </w:rPr>
        <w:t>ИЗПЪЛНИТЕЛЯ</w:t>
      </w:r>
      <w:r>
        <w:t>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t xml:space="preserve">Банковата сметка на </w:t>
      </w:r>
      <w:r>
        <w:rPr>
          <w:b/>
        </w:rPr>
        <w:t>ИЗПЪЛНИТЕЛЯ</w:t>
      </w:r>
      <w:r>
        <w:t xml:space="preserve"> е следната: .......................................                                    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rPr>
          <w:b/>
        </w:rPr>
        <w:t>Чл. 3.</w:t>
      </w:r>
      <w:r>
        <w:t xml:space="preserve"> (1) В случай че </w:t>
      </w:r>
      <w:r>
        <w:rPr>
          <w:b/>
        </w:rPr>
        <w:t>ИЗПЪЛНИТЕЛЯТ</w:t>
      </w:r>
      <w:r>
        <w:t xml:space="preserve"> е чуждестранно лице, Българската народна банка ще удържа данък при източника в размер на 10 % от възнаграждението за монтаж на устройствата и компонентите, представляващо възнаграждение за техническа услуга,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>
        <w:rPr>
          <w:b/>
        </w:rPr>
        <w:t>ИЗПЪЛНИТЕЛЯТ</w:t>
      </w:r>
      <w: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>
        <w:rPr>
          <w:b/>
        </w:rPr>
        <w:t xml:space="preserve">ИЗПЪЛНИТЕЛЯТ </w:t>
      </w:r>
      <w:r>
        <w:t>по договора е местно лице.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t xml:space="preserve">(2) В срока до подписване на протокола по чл. 11, ал. 1 от този договор, </w:t>
      </w:r>
      <w:r>
        <w:rPr>
          <w:b/>
        </w:rPr>
        <w:t>ИЗПЪЛНИТЕЛЯТ</w:t>
      </w:r>
      <w: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>
        <w:rPr>
          <w:b/>
        </w:rPr>
        <w:t>ИЗПЪЛНИТЕЛЯТ</w:t>
      </w:r>
      <w:r>
        <w:t xml:space="preserve"> по договора е местно лице:</w:t>
      </w:r>
    </w:p>
    <w:p w:rsidR="004915C7" w:rsidRDefault="004915C7" w:rsidP="004915C7">
      <w:pPr>
        <w:pStyle w:val="1"/>
        <w:numPr>
          <w:ilvl w:val="2"/>
          <w:numId w:val="1"/>
        </w:numPr>
        <w:shd w:val="clear" w:color="auto" w:fill="auto"/>
        <w:tabs>
          <w:tab w:val="left" w:pos="1249"/>
        </w:tabs>
        <w:spacing w:before="0" w:after="0" w:line="360" w:lineRule="auto"/>
        <w:ind w:left="20" w:right="60" w:firstLine="900"/>
      </w:pPr>
      <w:r>
        <w:lastRenderedPageBreak/>
        <w:t>искане за прилагане на СИДДО по образец, утвърден от изпълнителния директор на Националната агенция за приходите;</w:t>
      </w:r>
    </w:p>
    <w:p w:rsidR="004915C7" w:rsidRDefault="004915C7" w:rsidP="004915C7">
      <w:pPr>
        <w:pStyle w:val="1"/>
        <w:numPr>
          <w:ilvl w:val="2"/>
          <w:numId w:val="1"/>
        </w:numPr>
        <w:shd w:val="clear" w:color="auto" w:fill="auto"/>
        <w:tabs>
          <w:tab w:val="left" w:pos="1215"/>
        </w:tabs>
        <w:spacing w:before="0" w:after="0" w:line="360" w:lineRule="auto"/>
        <w:ind w:left="20" w:right="60" w:firstLine="900"/>
      </w:pPr>
      <w:r>
        <w:t>декларация, че чуждестранното лице е притежател на доходи от възнаграждение за монтаж на устройства и технически компоненти по този договор и че дружеството не притежава място на стопанска дейност,</w:t>
      </w:r>
      <w:r w:rsidRPr="004915C7">
        <w:rPr>
          <w:lang w:val="ru-RU"/>
        </w:rPr>
        <w:t xml:space="preserve"> </w:t>
      </w:r>
      <w:r>
        <w:t xml:space="preserve"> или определена база в Република България,</w:t>
      </w:r>
      <w:r w:rsidRPr="004915C7">
        <w:rPr>
          <w:lang w:val="ru-RU"/>
        </w:rPr>
        <w:t xml:space="preserve"> </w:t>
      </w:r>
      <w:r>
        <w:t>и</w:t>
      </w:r>
    </w:p>
    <w:p w:rsidR="004915C7" w:rsidRDefault="004915C7" w:rsidP="004915C7">
      <w:pPr>
        <w:pStyle w:val="1"/>
        <w:numPr>
          <w:ilvl w:val="2"/>
          <w:numId w:val="1"/>
        </w:numPr>
        <w:shd w:val="clear" w:color="auto" w:fill="auto"/>
        <w:tabs>
          <w:tab w:val="left" w:pos="1292"/>
        </w:tabs>
        <w:spacing w:before="0" w:after="0" w:line="360" w:lineRule="auto"/>
        <w:ind w:left="20" w:right="60" w:firstLine="900"/>
      </w:pPr>
      <w:r>
        <w:t xml:space="preserve">удостоверение за съответната година от данъчната администрация на държавата, на която притежателят на доходите е местно лице, което удостоверява че </w:t>
      </w:r>
      <w:r>
        <w:rPr>
          <w:b/>
        </w:rPr>
        <w:t>ИЗПЪЛНИТЕЛЯТ</w:t>
      </w:r>
      <w:r>
        <w:t xml:space="preserve"> е местно лице по смисъла на СИДДО и подлежи на данъчно облагане в същата държава за доходите за монтаж, получени по този договор.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1920"/>
        <w:jc w:val="left"/>
        <w:rPr>
          <w:b/>
        </w:rPr>
      </w:pPr>
      <w:bookmarkStart w:id="4" w:name="bookmark5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1920"/>
        <w:jc w:val="left"/>
        <w:rPr>
          <w:b/>
        </w:rPr>
      </w:pPr>
      <w:r>
        <w:rPr>
          <w:b/>
        </w:rPr>
        <w:t>III. СРОКОВЕ ЗА ИЗПЪЛНЕНИЕ И МЯСТО НА ДОСТАВКА</w:t>
      </w:r>
      <w:bookmarkEnd w:id="4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60" w:firstLine="900"/>
      </w:pPr>
      <w:r>
        <w:rPr>
          <w:b/>
        </w:rPr>
        <w:t>Чл. 4.</w:t>
      </w:r>
      <w:r>
        <w:t xml:space="preserve"> (1) </w:t>
      </w:r>
      <w:r>
        <w:rPr>
          <w:b/>
        </w:rPr>
        <w:t xml:space="preserve">ИЗПЪЛНИТЕЛЯТ </w:t>
      </w:r>
      <w:r>
        <w:t xml:space="preserve">се задължава да извърши доставка на системата и лиценза за софтуера й, монтаж и пускане в експлоатация на системата, предмет на договор, в срок до </w:t>
      </w:r>
      <w:r>
        <w:rPr>
          <w:lang w:val="ru-RU"/>
        </w:rPr>
        <w:t>2</w:t>
      </w:r>
      <w:r>
        <w:t>0 (двадесет) работни дни, считано от датата на подписване на настоящия договор.</w:t>
      </w:r>
    </w:p>
    <w:p w:rsidR="004915C7" w:rsidRDefault="004915C7" w:rsidP="004915C7">
      <w:pPr>
        <w:pStyle w:val="1"/>
        <w:numPr>
          <w:ilvl w:val="3"/>
          <w:numId w:val="1"/>
        </w:numPr>
        <w:shd w:val="clear" w:color="auto" w:fill="auto"/>
        <w:tabs>
          <w:tab w:val="left" w:pos="1321"/>
        </w:tabs>
        <w:spacing w:before="0" w:after="0" w:line="360" w:lineRule="auto"/>
        <w:ind w:left="20" w:right="60" w:firstLine="900"/>
      </w:pPr>
      <w:r>
        <w:rPr>
          <w:b/>
        </w:rPr>
        <w:t>ИЗПЪЛНИТЕЛЯТ</w:t>
      </w:r>
      <w:r>
        <w:t xml:space="preserve"> се задължава да проведе обучение на служителите на </w:t>
      </w:r>
      <w:r>
        <w:rPr>
          <w:b/>
        </w:rPr>
        <w:t>ВЪЗЛОЖИТЕЛЯ,</w:t>
      </w:r>
      <w:r>
        <w:t xml:space="preserve"> които ще работят със системата, в срок до 10 (десет) дни от монтиране и въвеждане в експлоатация на същата в сградата на </w:t>
      </w:r>
      <w:r>
        <w:rPr>
          <w:b/>
        </w:rPr>
        <w:t>ВЪЗЛОЖИТЕЛЯ.</w:t>
      </w:r>
    </w:p>
    <w:p w:rsidR="004915C7" w:rsidRDefault="004915C7" w:rsidP="004915C7">
      <w:pPr>
        <w:pStyle w:val="1"/>
        <w:shd w:val="clear" w:color="auto" w:fill="auto"/>
        <w:tabs>
          <w:tab w:val="left" w:pos="1383"/>
        </w:tabs>
        <w:spacing w:before="0" w:after="0" w:line="360" w:lineRule="auto"/>
        <w:ind w:left="20" w:right="60"/>
        <w:rPr>
          <w:lang w:val="ru-RU"/>
        </w:rPr>
      </w:pPr>
      <w:r>
        <w:t xml:space="preserve">               </w:t>
      </w:r>
      <w:r>
        <w:rPr>
          <w:lang w:val="ru-RU"/>
        </w:rPr>
        <w:t xml:space="preserve">(3) </w:t>
      </w:r>
      <w:r>
        <w:t xml:space="preserve">Доставката, монтажът и въвеждането в експлоатация на системата и обучението на служителите се извършват </w:t>
      </w:r>
      <w:proofErr w:type="gramStart"/>
      <w:r>
        <w:t>до</w:t>
      </w:r>
      <w:proofErr w:type="gramEnd"/>
      <w:r>
        <w:t xml:space="preserve"> и в сградата на </w:t>
      </w:r>
      <w:r>
        <w:rPr>
          <w:b/>
        </w:rPr>
        <w:t>ВЪЗЛОЖИТЕЛЯ</w:t>
      </w:r>
      <w:r>
        <w:t xml:space="preserve"> - София, пл. </w:t>
      </w:r>
      <w:r>
        <w:rPr>
          <w:lang w:val="ru-RU"/>
        </w:rPr>
        <w:t>“</w:t>
      </w:r>
      <w:r>
        <w:t>Княз Алекса</w:t>
      </w:r>
      <w:bookmarkStart w:id="5" w:name="bookmark6"/>
      <w:r>
        <w:t>ндър I</w:t>
      </w:r>
      <w:r>
        <w:rPr>
          <w:lang w:val="ru-RU"/>
        </w:rPr>
        <w:t>”</w:t>
      </w:r>
      <w:r>
        <w:t xml:space="preserve"> №</w:t>
      </w:r>
      <w:r>
        <w:rPr>
          <w:lang w:val="ru-RU"/>
        </w:rPr>
        <w:t>1</w:t>
      </w:r>
      <w:r w:rsidRPr="004915C7">
        <w:rPr>
          <w:lang w:val="ru-RU"/>
        </w:rPr>
        <w:t xml:space="preserve">. </w:t>
      </w:r>
    </w:p>
    <w:p w:rsidR="004915C7" w:rsidRDefault="004915C7" w:rsidP="004915C7">
      <w:pPr>
        <w:pStyle w:val="1"/>
        <w:shd w:val="clear" w:color="auto" w:fill="auto"/>
        <w:tabs>
          <w:tab w:val="left" w:pos="1383"/>
        </w:tabs>
        <w:spacing w:before="0" w:after="0" w:line="360" w:lineRule="auto"/>
        <w:ind w:right="62"/>
        <w:jc w:val="center"/>
        <w:rPr>
          <w:b/>
        </w:rPr>
      </w:pPr>
    </w:p>
    <w:p w:rsidR="004915C7" w:rsidRDefault="004915C7" w:rsidP="004915C7">
      <w:pPr>
        <w:pStyle w:val="1"/>
        <w:shd w:val="clear" w:color="auto" w:fill="auto"/>
        <w:tabs>
          <w:tab w:val="left" w:pos="1383"/>
        </w:tabs>
        <w:spacing w:before="0" w:after="0" w:line="360" w:lineRule="auto"/>
        <w:ind w:right="62"/>
        <w:jc w:val="center"/>
        <w:rPr>
          <w:b/>
        </w:rPr>
      </w:pPr>
      <w:r>
        <w:rPr>
          <w:b/>
        </w:rPr>
        <w:t>IV. ЗАДЪЛЖЕНИЯ НА ИЗПЪЛНИТЕЛЯ</w:t>
      </w:r>
      <w:bookmarkEnd w:id="5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firstLine="900"/>
        <w:rPr>
          <w:b/>
        </w:rPr>
      </w:pPr>
      <w:bookmarkStart w:id="6" w:name="bookmark7"/>
      <w:r>
        <w:rPr>
          <w:b/>
        </w:rPr>
        <w:t>Чл. 5.</w:t>
      </w:r>
      <w:r>
        <w:t xml:space="preserve"> (1) </w:t>
      </w:r>
      <w:r>
        <w:rPr>
          <w:b/>
        </w:rPr>
        <w:t>ИЗПЪЛНИТЕЛЯТ</w:t>
      </w:r>
      <w:r>
        <w:t xml:space="preserve"> се задължава да предостави на </w:t>
      </w:r>
      <w:r>
        <w:rPr>
          <w:b/>
        </w:rPr>
        <w:t>ВЪЗЛОЖИТЕЛЯ</w:t>
      </w:r>
      <w:bookmarkEnd w:id="6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/>
      </w:pPr>
      <w:r>
        <w:t>системата с инсталиран софтуер, заедно с лиценз за него, отговаряща на предложения модел и технически характеристики в срок и по начина, определени в настоящия договор.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 w:firstLine="900"/>
      </w:pPr>
      <w:r>
        <w:t xml:space="preserve">(2) </w:t>
      </w:r>
      <w:r>
        <w:rPr>
          <w:b/>
        </w:rPr>
        <w:t>ИЗПЪЛНИТЕЛЯТ</w:t>
      </w:r>
      <w:r>
        <w:t xml:space="preserve"> се задължава да инсталира и пусне в експлоатация доставената система, както и да проведе обучение на служители на </w:t>
      </w:r>
      <w:r>
        <w:rPr>
          <w:b/>
        </w:rPr>
        <w:t>ВЪЗЛОЖИТЕЛЯ</w:t>
      </w:r>
      <w:r>
        <w:t>, които ще работят с нея.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 w:firstLine="900"/>
      </w:pPr>
      <w:r>
        <w:rPr>
          <w:b/>
        </w:rPr>
        <w:lastRenderedPageBreak/>
        <w:t>Чл. 6.</w:t>
      </w:r>
      <w:r>
        <w:t xml:space="preserve"> (1) </w:t>
      </w:r>
      <w:r>
        <w:rPr>
          <w:b/>
        </w:rPr>
        <w:t xml:space="preserve">ИЗПЪЛНИТЕЛЯТ </w:t>
      </w:r>
      <w:r>
        <w:t>се задължава да поддържа в техническа изправност и годност за ползване системата с прилежащия печатен контролер в рамките на посочения в чл. 12, ал. 2 гаранционен срок.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 w:firstLine="900"/>
      </w:pPr>
      <w:r>
        <w:t xml:space="preserve">(2) </w:t>
      </w:r>
      <w:r>
        <w:rPr>
          <w:b/>
        </w:rPr>
        <w:t>ИЗПЪЛНИТЕЛЯТ</w:t>
      </w:r>
      <w:r>
        <w:t xml:space="preserve"> се задължава да изпраща при </w:t>
      </w:r>
      <w:r>
        <w:rPr>
          <w:b/>
        </w:rPr>
        <w:t>ВЪЗЛОЖИТЕЛЯ</w:t>
      </w:r>
      <w:r>
        <w:t xml:space="preserve"> сертифицирани специалисти, обучени да поддържат системата, както и да доставя и използва само оригинални резервни части при гаранционното обслужване на същата, които задължително се придружават със сертификат за произход.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 w:firstLine="900"/>
      </w:pPr>
      <w:r>
        <w:rPr>
          <w:b/>
        </w:rPr>
        <w:t>Чл. 7.</w:t>
      </w:r>
      <w:r>
        <w:t xml:space="preserve"> </w:t>
      </w:r>
      <w:r>
        <w:rPr>
          <w:b/>
        </w:rPr>
        <w:t xml:space="preserve">ИЗПЪЛНИТЕЛЯТ </w:t>
      </w:r>
      <w:r>
        <w:t xml:space="preserve">се задължава при изпълнение на задълженията си по този договор да спазва правилата за достъп до сградата на </w:t>
      </w:r>
      <w:r>
        <w:rPr>
          <w:b/>
        </w:rPr>
        <w:t>ВЪЗЛОЖИТЕЛЯ</w:t>
      </w:r>
      <w:r>
        <w:t xml:space="preserve"> съгласно вътрешните правила за достъп до нея.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 w:firstLine="900"/>
      </w:pPr>
      <w:r>
        <w:rPr>
          <w:b/>
        </w:rPr>
        <w:t>Чл. 8.</w:t>
      </w:r>
      <w:r>
        <w:t xml:space="preserve"> </w:t>
      </w:r>
      <w:r>
        <w:rPr>
          <w:b/>
        </w:rPr>
        <w:t>ИЗПЪЛНИТЕЛЯТ</w:t>
      </w:r>
      <w:r>
        <w:t xml:space="preserve"> се задължава да предаде системата на </w:t>
      </w:r>
      <w:r>
        <w:rPr>
          <w:b/>
        </w:rPr>
        <w:t>ВЪЗЛОЖИТЕЛЯ</w:t>
      </w:r>
      <w:r>
        <w:t xml:space="preserve"> в състояние, отговарящо на следните изисквания:</w:t>
      </w:r>
    </w:p>
    <w:p w:rsidR="004915C7" w:rsidRDefault="004915C7" w:rsidP="004915C7">
      <w:pPr>
        <w:pStyle w:val="1"/>
        <w:numPr>
          <w:ilvl w:val="4"/>
          <w:numId w:val="1"/>
        </w:numPr>
        <w:shd w:val="clear" w:color="auto" w:fill="auto"/>
        <w:tabs>
          <w:tab w:val="left" w:pos="1250"/>
        </w:tabs>
        <w:spacing w:before="0" w:after="0" w:line="360" w:lineRule="auto"/>
        <w:ind w:left="40" w:right="40" w:firstLine="900"/>
      </w:pPr>
      <w:r>
        <w:t>системата да е нова и да носи всички отличителни белези на оригиналните продукти на фирмата производител;</w:t>
      </w:r>
    </w:p>
    <w:p w:rsidR="004915C7" w:rsidRDefault="004915C7" w:rsidP="004915C7">
      <w:pPr>
        <w:pStyle w:val="1"/>
        <w:numPr>
          <w:ilvl w:val="4"/>
          <w:numId w:val="1"/>
        </w:numPr>
        <w:shd w:val="clear" w:color="auto" w:fill="auto"/>
        <w:tabs>
          <w:tab w:val="left" w:pos="1648"/>
        </w:tabs>
        <w:spacing w:before="0" w:after="0" w:line="360" w:lineRule="auto"/>
        <w:ind w:left="40" w:right="40" w:firstLine="900"/>
      </w:pPr>
      <w:r>
        <w:t xml:space="preserve">да предаде </w:t>
      </w:r>
      <w:proofErr w:type="spellStart"/>
      <w:r>
        <w:t>систематаа</w:t>
      </w:r>
      <w:proofErr w:type="spellEnd"/>
      <w:r>
        <w:t>, като я окомплектова с необходимите експлоатационни документи (инструкции за работа, гаранционна карта и други с превод на български език).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 w:firstLine="900"/>
      </w:pPr>
      <w:r>
        <w:rPr>
          <w:b/>
        </w:rPr>
        <w:t>Чл. 9.</w:t>
      </w:r>
      <w:r>
        <w:t xml:space="preserve"> </w:t>
      </w:r>
      <w:r>
        <w:rPr>
          <w:b/>
        </w:rPr>
        <w:t>ИЗПЪЛНИТЕЛЯТ</w:t>
      </w:r>
      <w:r>
        <w:t xml:space="preserve"> има правото да получи цената по чл. 2, ал. 1 от този договор съгласно условията и начина, определени в него.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3100"/>
        <w:jc w:val="left"/>
        <w:rPr>
          <w:lang w:val="ru-RU"/>
        </w:rPr>
      </w:pPr>
      <w:bookmarkStart w:id="7" w:name="bookmark8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3100"/>
        <w:jc w:val="left"/>
        <w:rPr>
          <w:b/>
        </w:rPr>
      </w:pPr>
      <w:r>
        <w:rPr>
          <w:b/>
          <w:lang w:val="en-US"/>
        </w:rPr>
        <w:t>V</w:t>
      </w:r>
      <w:r>
        <w:rPr>
          <w:b/>
        </w:rPr>
        <w:t>. ЗАДЪЛЖЕНИЯ НА ВЪЗЛОЖИТЕЛЯ</w:t>
      </w:r>
      <w:bookmarkEnd w:id="7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40" w:right="40" w:firstLine="900"/>
      </w:pPr>
      <w:r>
        <w:rPr>
          <w:b/>
        </w:rPr>
        <w:t xml:space="preserve">Чл. 10. </w:t>
      </w:r>
      <w:r>
        <w:t xml:space="preserve">(1) </w:t>
      </w:r>
      <w:r>
        <w:rPr>
          <w:b/>
        </w:rPr>
        <w:t>ВЪЗЛОЖИТЕЛЯТ</w:t>
      </w:r>
      <w:r>
        <w:t xml:space="preserve"> се задължава да заплати цената по чл. 2, ал. 1 от този договор, съгласно условията и по начина, посочен в него.</w:t>
      </w:r>
    </w:p>
    <w:p w:rsidR="004915C7" w:rsidRDefault="004915C7" w:rsidP="004915C7">
      <w:pPr>
        <w:pStyle w:val="1"/>
        <w:numPr>
          <w:ilvl w:val="5"/>
          <w:numId w:val="1"/>
        </w:numPr>
        <w:shd w:val="clear" w:color="auto" w:fill="auto"/>
        <w:tabs>
          <w:tab w:val="left" w:pos="1312"/>
        </w:tabs>
        <w:spacing w:before="0" w:after="0" w:line="360" w:lineRule="auto"/>
        <w:ind w:left="40" w:right="40" w:firstLine="900"/>
      </w:pPr>
      <w:r>
        <w:rPr>
          <w:b/>
        </w:rPr>
        <w:t>ВЪЗЛОЖИТЕЛЯТ</w:t>
      </w:r>
      <w:r>
        <w:t xml:space="preserve"> се задължава да осигурява достъп на </w:t>
      </w:r>
      <w:r>
        <w:rPr>
          <w:b/>
        </w:rPr>
        <w:t>ИЗПЪЛНИТЕЛЯ</w:t>
      </w:r>
      <w:r>
        <w:t xml:space="preserve"> до сградата си с оглед изпълнение на задълженията му по този договор,</w:t>
      </w:r>
    </w:p>
    <w:p w:rsidR="004915C7" w:rsidRDefault="004915C7" w:rsidP="004915C7">
      <w:pPr>
        <w:pStyle w:val="1"/>
        <w:numPr>
          <w:ilvl w:val="5"/>
          <w:numId w:val="1"/>
        </w:numPr>
        <w:shd w:val="clear" w:color="auto" w:fill="auto"/>
        <w:tabs>
          <w:tab w:val="left" w:pos="1302"/>
        </w:tabs>
        <w:spacing w:before="0" w:after="0" w:line="360" w:lineRule="auto"/>
        <w:ind w:left="40" w:right="40" w:firstLine="900"/>
      </w:pPr>
      <w:r>
        <w:rPr>
          <w:b/>
        </w:rPr>
        <w:t>ВЪЗЛОЖИТЕЛЯТ</w:t>
      </w:r>
      <w:r>
        <w:t xml:space="preserve"> е длъжен да приеме доставката, монтажа и въвеждането на системата в експлоатация, ако те отговарят на договорените изисквания.</w:t>
      </w:r>
    </w:p>
    <w:p w:rsidR="004915C7" w:rsidRDefault="004915C7" w:rsidP="004915C7">
      <w:pPr>
        <w:pStyle w:val="1"/>
        <w:numPr>
          <w:ilvl w:val="5"/>
          <w:numId w:val="1"/>
        </w:numPr>
        <w:shd w:val="clear" w:color="auto" w:fill="auto"/>
        <w:tabs>
          <w:tab w:val="left" w:pos="1288"/>
        </w:tabs>
        <w:spacing w:before="0" w:after="0" w:line="360" w:lineRule="auto"/>
        <w:ind w:left="40" w:right="40" w:firstLine="900"/>
      </w:pPr>
      <w:r>
        <w:rPr>
          <w:b/>
        </w:rPr>
        <w:t>ВЪЗЛОЖИТЕЛЯТ</w:t>
      </w:r>
      <w:r>
        <w:t xml:space="preserve"> се задължава да осигури подходящо помещение за работа на системата, като спазва техническите изисквания, отразени в писмените инструкции на производителя.</w:t>
      </w:r>
    </w:p>
    <w:p w:rsidR="004915C7" w:rsidRDefault="004915C7" w:rsidP="004915C7">
      <w:pPr>
        <w:pStyle w:val="1"/>
        <w:numPr>
          <w:ilvl w:val="5"/>
          <w:numId w:val="1"/>
        </w:numPr>
        <w:shd w:val="clear" w:color="auto" w:fill="auto"/>
        <w:tabs>
          <w:tab w:val="left" w:pos="1317"/>
        </w:tabs>
        <w:spacing w:before="0" w:after="0" w:line="360" w:lineRule="auto"/>
        <w:ind w:left="40" w:right="40" w:firstLine="900"/>
      </w:pPr>
      <w:r>
        <w:rPr>
          <w:b/>
        </w:rPr>
        <w:lastRenderedPageBreak/>
        <w:t>ВЪЗЛОЖИТЕЛЯТ</w:t>
      </w:r>
      <w:r>
        <w:t xml:space="preserve"> се задължава да осигурява на </w:t>
      </w:r>
      <w:r>
        <w:rPr>
          <w:b/>
        </w:rPr>
        <w:t xml:space="preserve">ИЗПЪЛНИТЕЛЯ </w:t>
      </w:r>
      <w:r>
        <w:t>достъп до системата в рамките на работното време за извършване на всички необходими ремонтни и сервизни дейности.</w:t>
      </w:r>
    </w:p>
    <w:p w:rsidR="004915C7" w:rsidRDefault="004915C7" w:rsidP="004915C7">
      <w:pPr>
        <w:pStyle w:val="1"/>
        <w:numPr>
          <w:ilvl w:val="5"/>
          <w:numId w:val="1"/>
        </w:numPr>
        <w:shd w:val="clear" w:color="auto" w:fill="auto"/>
        <w:tabs>
          <w:tab w:val="left" w:pos="1307"/>
        </w:tabs>
        <w:spacing w:before="0" w:after="0" w:line="360" w:lineRule="auto"/>
        <w:ind w:left="40" w:right="40" w:firstLine="900"/>
      </w:pPr>
      <w:r>
        <w:rPr>
          <w:b/>
        </w:rPr>
        <w:t>ВЪЗЛОЖИТЕЛЯТ</w:t>
      </w:r>
      <w:r>
        <w:t xml:space="preserve"> се задължава при установяване на признаци за влошаване качеството на отпечатъците или на неизправност на системата веднага да уведомява за това </w:t>
      </w:r>
      <w:r>
        <w:rPr>
          <w:b/>
        </w:rPr>
        <w:t>ИЗПЪЛНИТЕЛЯ</w:t>
      </w:r>
      <w:r>
        <w:t>.</w:t>
      </w:r>
    </w:p>
    <w:p w:rsidR="004915C7" w:rsidRDefault="004915C7" w:rsidP="004915C7">
      <w:pPr>
        <w:pStyle w:val="1"/>
        <w:numPr>
          <w:ilvl w:val="5"/>
          <w:numId w:val="1"/>
        </w:numPr>
        <w:shd w:val="clear" w:color="auto" w:fill="auto"/>
        <w:tabs>
          <w:tab w:val="left" w:pos="1341"/>
        </w:tabs>
        <w:spacing w:before="0" w:after="0" w:line="360" w:lineRule="auto"/>
        <w:ind w:left="40" w:right="40" w:firstLine="900"/>
      </w:pPr>
      <w:r>
        <w:rPr>
          <w:b/>
        </w:rPr>
        <w:t xml:space="preserve">ВЪЗЛОЖИТЕЛЯТ </w:t>
      </w:r>
      <w:r>
        <w:t>се задължава да допуска до работа със системата само служители, които са обучени и могат правилно да работят с нея.</w:t>
      </w:r>
    </w:p>
    <w:p w:rsidR="004915C7" w:rsidRDefault="004915C7" w:rsidP="004915C7">
      <w:pPr>
        <w:pStyle w:val="1"/>
        <w:numPr>
          <w:ilvl w:val="5"/>
          <w:numId w:val="1"/>
        </w:numPr>
        <w:shd w:val="clear" w:color="auto" w:fill="auto"/>
        <w:tabs>
          <w:tab w:val="left" w:pos="1326"/>
        </w:tabs>
        <w:spacing w:before="0" w:after="0" w:line="360" w:lineRule="auto"/>
        <w:ind w:left="40" w:right="40" w:firstLine="900"/>
      </w:pPr>
      <w:r>
        <w:rPr>
          <w:b/>
        </w:rPr>
        <w:t xml:space="preserve">ВЪЗЛОЖИТЕЛЯТ </w:t>
      </w:r>
      <w:r>
        <w:t>има право да извършва проверки относно изпълнението на договора, без с това да пречи на неговото изпълнение.</w:t>
      </w:r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2160"/>
        <w:rPr>
          <w:b/>
        </w:rPr>
      </w:pPr>
      <w:bookmarkStart w:id="8" w:name="bookmark9"/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2160"/>
        <w:rPr>
          <w:b/>
        </w:rPr>
      </w:pPr>
      <w:r>
        <w:rPr>
          <w:b/>
        </w:rPr>
        <w:t>VI. ПРИЕМАНЕ И ПРЕДАВАНЕ НА СИСТЕМАТА</w:t>
      </w:r>
      <w:bookmarkEnd w:id="8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120" w:firstLine="900"/>
      </w:pPr>
      <w:r>
        <w:rPr>
          <w:b/>
        </w:rPr>
        <w:t>Чл. 11.</w:t>
      </w:r>
      <w:r>
        <w:t xml:space="preserve"> (1) Приемането на доставката, предмет на договора, монтажът и пускането на системата в експлоатация се удостоверяват с двустранен приемателно-предавателен протокол, подписан от упълномощени лица, след проверка на окомплектовката на доставката и представяне на документите, посочени в чл. 8.</w:t>
      </w:r>
    </w:p>
    <w:p w:rsidR="004915C7" w:rsidRDefault="004915C7" w:rsidP="004915C7">
      <w:pPr>
        <w:pStyle w:val="1"/>
        <w:numPr>
          <w:ilvl w:val="6"/>
          <w:numId w:val="1"/>
        </w:numPr>
        <w:shd w:val="clear" w:color="auto" w:fill="auto"/>
        <w:tabs>
          <w:tab w:val="left" w:pos="1374"/>
        </w:tabs>
        <w:spacing w:before="0" w:after="0" w:line="360" w:lineRule="auto"/>
        <w:ind w:left="20" w:right="120" w:firstLine="900"/>
      </w:pPr>
      <w:r>
        <w:t xml:space="preserve">При констатиране на явни недостатъци, липси и/или несъответствие на доставената система с техническите спецификации, представени в офертата на </w:t>
      </w:r>
      <w:r>
        <w:rPr>
          <w:b/>
        </w:rPr>
        <w:t>ИЗПЪЛНИТЕЛЯ</w:t>
      </w:r>
      <w:r>
        <w:t xml:space="preserve">, и/или констатиране на недостатъци и/или несъответствия след извършения монтаж </w:t>
      </w:r>
      <w:r>
        <w:rPr>
          <w:b/>
        </w:rPr>
        <w:t xml:space="preserve">ВЪЗЛОЖИТЕЛЯТ </w:t>
      </w:r>
      <w:r>
        <w:t>има 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 страните подписват двустранен приемателно-предавателен протокол за приемане на доставката, монтажа и пускането на системата в експлоатация, от който започва да тече гаранционният срок на системата.</w:t>
      </w:r>
    </w:p>
    <w:p w:rsidR="004915C7" w:rsidRDefault="004915C7" w:rsidP="004915C7">
      <w:pPr>
        <w:pStyle w:val="1"/>
        <w:numPr>
          <w:ilvl w:val="6"/>
          <w:numId w:val="1"/>
        </w:numPr>
        <w:shd w:val="clear" w:color="auto" w:fill="auto"/>
        <w:tabs>
          <w:tab w:val="left" w:pos="1316"/>
        </w:tabs>
        <w:spacing w:before="0" w:after="0" w:line="360" w:lineRule="auto"/>
        <w:ind w:left="20" w:right="120" w:firstLine="900"/>
      </w:pPr>
      <w:r>
        <w:t>След провеждане на обучението страните подписват двустранен протокол, който е основание за извършване на плащането по реда на този договор.</w:t>
      </w:r>
    </w:p>
    <w:p w:rsidR="004915C7" w:rsidRDefault="004915C7" w:rsidP="004915C7">
      <w:pPr>
        <w:pStyle w:val="1"/>
        <w:numPr>
          <w:ilvl w:val="6"/>
          <w:numId w:val="1"/>
        </w:numPr>
        <w:shd w:val="clear" w:color="auto" w:fill="auto"/>
        <w:tabs>
          <w:tab w:val="left" w:pos="1450"/>
        </w:tabs>
        <w:spacing w:before="0" w:after="0" w:line="360" w:lineRule="auto"/>
        <w:ind w:left="20" w:right="120" w:firstLine="900"/>
      </w:pPr>
      <w:r>
        <w:t xml:space="preserve">Собствеността на системата и всички рискове преминават върху </w:t>
      </w:r>
      <w:r>
        <w:rPr>
          <w:b/>
        </w:rPr>
        <w:t xml:space="preserve">ВЪЗЛОЖИТЕЛЯ </w:t>
      </w:r>
      <w:r>
        <w:t>от датата на двустранния приемателно-предавателен протокол за приемане на доставката, монтажа и пускането на системата в експлоатация.</w:t>
      </w:r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1700"/>
        <w:rPr>
          <w:b/>
        </w:rPr>
      </w:pPr>
      <w:bookmarkStart w:id="9" w:name="bookmark10"/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1700"/>
        <w:rPr>
          <w:b/>
        </w:rPr>
      </w:pPr>
      <w:r>
        <w:rPr>
          <w:b/>
        </w:rPr>
        <w:t>VII. ГАРАНЦИОНЕН СРОК И УСЛОВИЯ НА ГАРАНЦИОННО</w:t>
      </w:r>
      <w:bookmarkEnd w:id="9"/>
    </w:p>
    <w:p w:rsidR="004915C7" w:rsidRDefault="004915C7" w:rsidP="004915C7">
      <w:pPr>
        <w:pStyle w:val="21"/>
        <w:keepNext/>
        <w:keepLines/>
        <w:shd w:val="clear" w:color="auto" w:fill="auto"/>
        <w:spacing w:line="360" w:lineRule="auto"/>
        <w:ind w:left="4380"/>
        <w:rPr>
          <w:b/>
        </w:rPr>
      </w:pPr>
      <w:bookmarkStart w:id="10" w:name="bookmark11"/>
      <w:r>
        <w:rPr>
          <w:b/>
        </w:rPr>
        <w:t>ОБСЛУЖВАНЕ</w:t>
      </w:r>
      <w:bookmarkEnd w:id="10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120" w:firstLine="900"/>
      </w:pPr>
      <w:r>
        <w:rPr>
          <w:b/>
        </w:rPr>
        <w:t xml:space="preserve">Чл. 12. </w:t>
      </w:r>
      <w:r>
        <w:t xml:space="preserve">(1) </w:t>
      </w:r>
      <w:r>
        <w:rPr>
          <w:b/>
        </w:rPr>
        <w:t xml:space="preserve">ИЗПЪЛНИТЕЛЯТ </w:t>
      </w:r>
      <w:r>
        <w:t xml:space="preserve">гарантира, че качеството на доставената система отговаря на изискванията на </w:t>
      </w:r>
      <w:r>
        <w:rPr>
          <w:b/>
        </w:rPr>
        <w:t xml:space="preserve">ВЪЗЛОЖИТЕЛЯ </w:t>
      </w:r>
      <w:r>
        <w:t xml:space="preserve">и одобрената от него техническа спецификация, съдържаща се в офертата на </w:t>
      </w:r>
      <w:r>
        <w:rPr>
          <w:b/>
        </w:rPr>
        <w:t>ИЗПЪЛНИТЕЛЯ</w:t>
      </w:r>
      <w:r>
        <w:t>, както и на другите документи, придружаващи доставката и издадени от производителя на оборудването.</w:t>
      </w:r>
    </w:p>
    <w:p w:rsidR="004915C7" w:rsidRDefault="004915C7" w:rsidP="004915C7">
      <w:pPr>
        <w:pStyle w:val="1"/>
        <w:numPr>
          <w:ilvl w:val="7"/>
          <w:numId w:val="1"/>
        </w:numPr>
        <w:shd w:val="clear" w:color="auto" w:fill="auto"/>
        <w:tabs>
          <w:tab w:val="left" w:pos="1258"/>
        </w:tabs>
        <w:spacing w:before="0" w:after="0" w:line="360" w:lineRule="auto"/>
        <w:ind w:left="20" w:right="120" w:firstLine="900"/>
      </w:pPr>
      <w:r>
        <w:t>Гаранционният срок на системата, предмет на договора, е  ……………..месеца, считано от датата на двустранния приемателно-предавателен протокол по чл. 11, ал. 1.</w:t>
      </w:r>
    </w:p>
    <w:p w:rsidR="004915C7" w:rsidRDefault="004915C7" w:rsidP="004915C7">
      <w:pPr>
        <w:pStyle w:val="1"/>
        <w:numPr>
          <w:ilvl w:val="7"/>
          <w:numId w:val="1"/>
        </w:numPr>
        <w:shd w:val="clear" w:color="auto" w:fill="auto"/>
        <w:tabs>
          <w:tab w:val="left" w:pos="1378"/>
        </w:tabs>
        <w:spacing w:before="0" w:after="0" w:line="360" w:lineRule="auto"/>
        <w:ind w:left="20" w:right="120" w:firstLine="900"/>
      </w:pPr>
      <w:r>
        <w:t xml:space="preserve">По време на гаранционния срок </w:t>
      </w:r>
      <w:r>
        <w:rPr>
          <w:b/>
        </w:rPr>
        <w:t>ИЗПЪЛНИТЕЛЯТ</w:t>
      </w:r>
      <w:r>
        <w:t xml:space="preserve"> се задължава да отстранява възникналите дефекти и/или повреди за своя сметка. </w:t>
      </w:r>
      <w:r>
        <w:rPr>
          <w:b/>
        </w:rPr>
        <w:t>ИЗПЪЛНИТЕЛЯТ</w:t>
      </w:r>
      <w:r>
        <w:t xml:space="preserve"> носи отговорност и поема разходите за всякакви дефекти и/или повреди на системата, възникнали при експлоатацията на системата по време на гаранционния срок.</w:t>
      </w:r>
    </w:p>
    <w:p w:rsidR="004915C7" w:rsidRDefault="004915C7" w:rsidP="004915C7">
      <w:pPr>
        <w:pStyle w:val="1"/>
        <w:numPr>
          <w:ilvl w:val="7"/>
          <w:numId w:val="1"/>
        </w:numPr>
        <w:shd w:val="clear" w:color="auto" w:fill="auto"/>
        <w:tabs>
          <w:tab w:val="left" w:pos="1460"/>
        </w:tabs>
        <w:spacing w:before="0" w:after="0" w:line="360" w:lineRule="auto"/>
        <w:ind w:left="20" w:right="120" w:firstLine="900"/>
        <w:rPr>
          <w:b/>
        </w:rPr>
      </w:pPr>
      <w:r>
        <w:t xml:space="preserve">В случай на констатиран дефект и/или повреди от страна на </w:t>
      </w:r>
      <w:r>
        <w:rPr>
          <w:b/>
        </w:rPr>
        <w:t xml:space="preserve">ВЪЗЛОЖИТЕЛЯ </w:t>
      </w:r>
      <w:r>
        <w:t xml:space="preserve">последният се задължава своевременно да уведоми писмено </w:t>
      </w:r>
      <w:r>
        <w:rPr>
          <w:b/>
        </w:rPr>
        <w:t>ИЗПЪЛНИТЕЛЯ.</w:t>
      </w:r>
      <w:r>
        <w:t xml:space="preserve"> Уведомяването се извършва от </w:t>
      </w:r>
      <w:r>
        <w:rPr>
          <w:b/>
        </w:rPr>
        <w:t>ВЪЗЛОЖИТЕЛЯ,</w:t>
      </w:r>
      <w:r>
        <w:t xml:space="preserve"> като се изпраща по факс                или електронна поща:                               </w:t>
      </w:r>
      <w:r>
        <w:rPr>
          <w:lang w:val="ru-RU"/>
        </w:rPr>
        <w:t xml:space="preserve"> </w:t>
      </w:r>
      <w:r>
        <w:t xml:space="preserve">на </w:t>
      </w:r>
      <w:r>
        <w:rPr>
          <w:b/>
        </w:rPr>
        <w:t>ИЗПЪЛНИТЕЛЯ.</w:t>
      </w:r>
    </w:p>
    <w:p w:rsidR="004915C7" w:rsidRDefault="004915C7" w:rsidP="004915C7">
      <w:pPr>
        <w:pStyle w:val="1"/>
        <w:numPr>
          <w:ilvl w:val="7"/>
          <w:numId w:val="1"/>
        </w:numPr>
        <w:shd w:val="clear" w:color="auto" w:fill="auto"/>
        <w:tabs>
          <w:tab w:val="left" w:pos="1278"/>
        </w:tabs>
        <w:spacing w:before="0" w:after="0" w:line="360" w:lineRule="auto"/>
        <w:ind w:left="20" w:right="120" w:firstLine="900"/>
      </w:pPr>
      <w:r>
        <w:rPr>
          <w:b/>
        </w:rPr>
        <w:t>ИЗПЪЛНИТЕЛЯТ</w:t>
      </w:r>
      <w:r>
        <w:t xml:space="preserve"> се задължава да се яви за отстраняване на възникналите дефекти и/или повреди в рамките на следващия работен ден</w:t>
      </w:r>
      <w:r>
        <w:rPr>
          <w:lang w:val="ru-RU"/>
        </w:rPr>
        <w:t xml:space="preserve"> (</w:t>
      </w:r>
      <w:r>
        <w:t>от 8.30 до 17.00</w:t>
      </w:r>
      <w:r>
        <w:rPr>
          <w:lang w:val="ru-RU"/>
        </w:rPr>
        <w:t>)</w:t>
      </w:r>
      <w:r>
        <w:t>, считано от уведомяването му по реда на ал.</w:t>
      </w:r>
      <w:r w:rsidRPr="004915C7">
        <w:rPr>
          <w:lang w:val="ru-RU"/>
        </w:rPr>
        <w:t xml:space="preserve"> </w:t>
      </w:r>
      <w:r>
        <w:t xml:space="preserve">4. При явяване на ИЗПЪЛНИТЕЛЯ страните подписват двустранен протокол, в който се отразяват възникналата повреда и/или дефекти и времето, необходимо за отстраняването. ИЗПЪЛНИТЕЛЯТ се задължава да отстрани повредата и/или дефекта, като в срока, посочен в протокола се задължава да доставя и всички необходими за ремонта резервни части, които в рамките на гаранционния срок са за сметка на </w:t>
      </w:r>
      <w:r>
        <w:rPr>
          <w:b/>
        </w:rPr>
        <w:t>ИЗПЪЛНИТЕЛЯ.</w:t>
      </w:r>
    </w:p>
    <w:p w:rsidR="004915C7" w:rsidRDefault="004915C7" w:rsidP="004915C7">
      <w:pPr>
        <w:pStyle w:val="1"/>
        <w:numPr>
          <w:ilvl w:val="7"/>
          <w:numId w:val="1"/>
        </w:numPr>
        <w:shd w:val="clear" w:color="auto" w:fill="auto"/>
        <w:tabs>
          <w:tab w:val="left" w:pos="1393"/>
        </w:tabs>
        <w:spacing w:before="0" w:after="0" w:line="360" w:lineRule="auto"/>
        <w:ind w:left="20" w:right="120" w:firstLine="900"/>
        <w:rPr>
          <w:b/>
        </w:rPr>
      </w:pPr>
      <w:r>
        <w:t>Гаранцията не покрива дефекти и/или повреди, ако не са спазвани изискванията за експлоатация съгласно съпровождащите системата технически документи</w:t>
      </w:r>
      <w:r>
        <w:rPr>
          <w:lang w:val="ru-RU"/>
        </w:rPr>
        <w:t xml:space="preserve"> </w:t>
      </w:r>
      <w:r>
        <w:t xml:space="preserve">или ако дефектите и/или повредите се дължат на външни причини или модификации, които са извършени от </w:t>
      </w:r>
      <w:r>
        <w:rPr>
          <w:b/>
        </w:rPr>
        <w:t>ВЪЗЛОЖИТЕЛЯ.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120" w:firstLine="740"/>
      </w:pPr>
      <w:r>
        <w:t xml:space="preserve">(7) </w:t>
      </w:r>
      <w:r>
        <w:rPr>
          <w:b/>
        </w:rPr>
        <w:t xml:space="preserve">ИЗПЪЛНИТЕЛЯТ </w:t>
      </w:r>
      <w:r>
        <w:t>се задължава да осигури сертифицирани специалисти за извършване на гаранционното обслужване.</w:t>
      </w:r>
    </w:p>
    <w:p w:rsidR="004915C7" w:rsidRPr="004915C7" w:rsidRDefault="004915C7" w:rsidP="004915C7">
      <w:pPr>
        <w:pStyle w:val="1"/>
        <w:shd w:val="clear" w:color="auto" w:fill="auto"/>
        <w:spacing w:before="0" w:after="0" w:line="360" w:lineRule="auto"/>
        <w:ind w:left="2800"/>
        <w:jc w:val="left"/>
        <w:rPr>
          <w:b/>
          <w:lang w:val="ru-RU"/>
        </w:rPr>
      </w:pPr>
      <w:bookmarkStart w:id="11" w:name="bookmark12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800"/>
        <w:jc w:val="left"/>
        <w:rPr>
          <w:b/>
        </w:rPr>
      </w:pPr>
      <w:r>
        <w:rPr>
          <w:b/>
        </w:rPr>
        <w:t>VIII ГАРАНЦИЯ ЗА ИЗПЪЛНЕНИЕ</w:t>
      </w:r>
      <w:bookmarkEnd w:id="11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120" w:firstLine="740"/>
      </w:pPr>
      <w:r>
        <w:rPr>
          <w:b/>
        </w:rPr>
        <w:t>Чл. 13.</w:t>
      </w:r>
      <w:r>
        <w:t xml:space="preserve"> (1) За изпълнение на задълженията си по този договор </w:t>
      </w:r>
      <w:r>
        <w:rPr>
          <w:b/>
        </w:rPr>
        <w:t xml:space="preserve">ИЗПЪЛНИТЕЛЯТ </w:t>
      </w:r>
      <w:r>
        <w:t xml:space="preserve">учредява в полза на </w:t>
      </w:r>
      <w:r>
        <w:rPr>
          <w:b/>
        </w:rPr>
        <w:t xml:space="preserve">ВЪЗЛОЖИТЕЛЯ </w:t>
      </w:r>
      <w:r>
        <w:t>банкова гаранция или предоставя гаранция под формата на парична сума най-късно при сключване на договора в размер на 3% от сумата, посочена в чл. 2, ал. 1.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078"/>
        </w:tabs>
        <w:spacing w:before="0" w:after="0" w:line="360" w:lineRule="auto"/>
        <w:ind w:left="20" w:right="120" w:firstLine="740"/>
        <w:rPr>
          <w:b/>
        </w:rPr>
      </w:pPr>
      <w:r>
        <w:t xml:space="preserve">В случай, че </w:t>
      </w:r>
      <w:r>
        <w:rPr>
          <w:b/>
        </w:rPr>
        <w:t>ИЗПЪЛНИТЕЛЯТ</w:t>
      </w:r>
      <w:r>
        <w:t xml:space="preserve"> избере да предостави гаранция под формата на парична сума, то сумата да бъде преведена по следната банкова сметка на </w:t>
      </w:r>
      <w:r>
        <w:rPr>
          <w:b/>
        </w:rPr>
        <w:t>ВЪЗЛОЖИТЕЛЯ: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firstLine="740"/>
      </w:pPr>
      <w:r>
        <w:rPr>
          <w:lang w:val="de-DE"/>
        </w:rPr>
        <w:t>IBAN: BG40BNBG9661</w:t>
      </w:r>
      <w:r>
        <w:t>1000066123;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firstLine="740"/>
      </w:pPr>
      <w:r>
        <w:rPr>
          <w:lang w:val="de-DE"/>
        </w:rPr>
        <w:t>BIC: BNBGBGSD.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082"/>
        </w:tabs>
        <w:spacing w:before="0" w:after="0" w:line="360" w:lineRule="auto"/>
        <w:ind w:left="20" w:right="120" w:firstLine="740"/>
        <w:rPr>
          <w:b/>
        </w:rPr>
      </w:pPr>
      <w:r>
        <w:rPr>
          <w:b/>
        </w:rPr>
        <w:t xml:space="preserve">ВЪЗЛОЖИТЕЛЯТ </w:t>
      </w:r>
      <w:r>
        <w:t xml:space="preserve">се задължава да възстанови на </w:t>
      </w:r>
      <w:r>
        <w:rPr>
          <w:b/>
        </w:rPr>
        <w:t>ИЗПЪЛНИТЕЛЯ</w:t>
      </w:r>
      <w:r>
        <w:t xml:space="preserve"> сумата на гаранцията по ал. 2 в срок до 10 (десет) работни дни след изтичане на гаранционния срок, посочен в чл. 12, ал.2. Гаранцията ще бъде възстановена по сметка, посочена от </w:t>
      </w:r>
      <w:r>
        <w:rPr>
          <w:b/>
        </w:rPr>
        <w:t>ИЗПЪЛНИТЕЛЯ.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100"/>
        </w:tabs>
        <w:spacing w:before="0" w:after="0" w:line="360" w:lineRule="auto"/>
        <w:ind w:left="20" w:right="120" w:firstLine="740"/>
      </w:pPr>
      <w:r>
        <w:t xml:space="preserve">В случай, че </w:t>
      </w:r>
      <w:r>
        <w:rPr>
          <w:b/>
        </w:rPr>
        <w:t>ИЗПЪЛНИТЕЛЯТ</w:t>
      </w:r>
      <w:r>
        <w:t xml:space="preserve"> избере да предостави банкова гаранция, то тя трябва да бъде безусловна, неотменима и изискуема при първо писмено поискване, в което </w:t>
      </w:r>
      <w:r>
        <w:rPr>
          <w:b/>
        </w:rPr>
        <w:t xml:space="preserve">ВЪЗЛОЖИТЕЛЯТ </w:t>
      </w:r>
      <w:r>
        <w:t xml:space="preserve">заявява, че </w:t>
      </w:r>
      <w:r>
        <w:rPr>
          <w:b/>
        </w:rPr>
        <w:t>ИЗПЪЛНИТЕЛЯТ</w:t>
      </w:r>
      <w:r>
        <w:t xml:space="preserve"> не е изпълнил задълженията си по този договор. Банковата гаранция е със срок на валидност до изтичане на посочения в чл. 12, ал. 2 гаранционен срок. В случай че банковата гаранция е с по-кратък срок от посочения в предходното изречение, </w:t>
      </w:r>
      <w:r>
        <w:rPr>
          <w:b/>
        </w:rPr>
        <w:t>ИЗПЪЛНИТЕЛЯТ</w:t>
      </w:r>
      <w:r>
        <w:t xml:space="preserve"> се задължава да я подновява до покриване на срока, посочен в чл. 12, ал.2 от договора. Всяко подновяване се извършва в 20 (двадесет) дневен срок преди изтичането на срока на съответната гаранция.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109"/>
        </w:tabs>
        <w:spacing w:before="0" w:after="0" w:line="360" w:lineRule="auto"/>
        <w:ind w:left="20" w:firstLine="740"/>
      </w:pPr>
      <w:r>
        <w:rPr>
          <w:b/>
        </w:rPr>
        <w:t xml:space="preserve">ВЪЗЛОЖИТЕЛЯТ </w:t>
      </w:r>
      <w:r>
        <w:t>не дължи лихви върху сумата по гаранцията.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089"/>
        </w:tabs>
        <w:spacing w:before="0" w:after="0" w:line="360" w:lineRule="auto"/>
        <w:ind w:left="20" w:right="120" w:firstLine="740"/>
        <w:rPr>
          <w:b/>
        </w:rPr>
      </w:pPr>
      <w:r>
        <w:rPr>
          <w:b/>
        </w:rPr>
        <w:t>ВЪЗЛОЖИТЕЛЯТ</w:t>
      </w:r>
      <w:r>
        <w:t xml:space="preserve"> има право да се удовлетвори от гаранцията, независимо от формата, в която е представена, при неточно изпълнение на задължения по договора от страна на </w:t>
      </w:r>
      <w:r>
        <w:rPr>
          <w:b/>
        </w:rPr>
        <w:t>ИЗПЪЛНИТЕЛЯ.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118"/>
        </w:tabs>
        <w:spacing w:before="0" w:after="0" w:line="360" w:lineRule="auto"/>
        <w:ind w:left="20" w:right="120" w:firstLine="740"/>
      </w:pPr>
      <w:r>
        <w:t xml:space="preserve">При неизпълнение на задълженията на </w:t>
      </w:r>
      <w:r>
        <w:rPr>
          <w:b/>
        </w:rPr>
        <w:t>ИЗПЪЛНИТЕЛЯ</w:t>
      </w:r>
      <w:r>
        <w:t xml:space="preserve"> за отстраняване на явни недостатъци, липси и/или несъответствие в срока, посочен в протокола по чл. 11, ал. 2, както и при неотстраняване на дефект и/или повреди в гаранционния срок, </w:t>
      </w:r>
      <w:r>
        <w:rPr>
          <w:b/>
        </w:rPr>
        <w:t>ВЪЗЛОЖИТЕЛЯТ</w:t>
      </w:r>
      <w:r>
        <w:t xml:space="preserve"> има право да усвои от гаранцията за добро изпълнение суми, покриващи отговорността на </w:t>
      </w:r>
      <w:r>
        <w:rPr>
          <w:b/>
        </w:rPr>
        <w:t>ИЗПЪЛНИТЕЛЯ</w:t>
      </w:r>
      <w:r>
        <w:t xml:space="preserve"> за неизпълнението.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143"/>
        </w:tabs>
        <w:spacing w:before="0" w:after="0" w:line="360" w:lineRule="auto"/>
        <w:ind w:left="20" w:right="120" w:firstLine="740"/>
      </w:pPr>
      <w:r>
        <w:rPr>
          <w:b/>
        </w:rPr>
        <w:lastRenderedPageBreak/>
        <w:t>ВЪЗЛОЖИТЕЛЯТ</w:t>
      </w:r>
      <w:r>
        <w:t xml:space="preserve"> има право да усвои такава част от гаранцията, която покрива отговорността на </w:t>
      </w:r>
      <w:r>
        <w:rPr>
          <w:b/>
        </w:rPr>
        <w:t>ИЗПЪЛНИТЕЛЯ</w:t>
      </w:r>
      <w:r>
        <w:t xml:space="preserve"> за неизпълнението.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165"/>
        </w:tabs>
        <w:spacing w:before="0" w:after="0" w:line="360" w:lineRule="auto"/>
        <w:ind w:left="20" w:right="120" w:firstLine="740"/>
      </w:pPr>
      <w:r>
        <w:t xml:space="preserve">При едностранно прекратяване на договора от </w:t>
      </w:r>
      <w:r>
        <w:rPr>
          <w:b/>
        </w:rPr>
        <w:t>ВЪЗЛОЖИТЕЛЯ</w:t>
      </w:r>
      <w:r>
        <w:t xml:space="preserve"> поради виновно неизпълнение на задължения на </w:t>
      </w:r>
      <w:r>
        <w:rPr>
          <w:b/>
        </w:rPr>
        <w:t xml:space="preserve">ИЗПЪЛНИТЕЛЯ </w:t>
      </w:r>
      <w:r>
        <w:t>по договора сумата от гаранцията се усвоява изцяло като обезщетение за прекратяване на договора.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244"/>
        </w:tabs>
        <w:spacing w:before="0" w:after="0" w:line="360" w:lineRule="auto"/>
        <w:ind w:left="20" w:right="120" w:firstLine="740"/>
      </w:pPr>
      <w:r>
        <w:rPr>
          <w:b/>
        </w:rPr>
        <w:t xml:space="preserve">ВЪЗЛОЖИТЕЛЯТ </w:t>
      </w:r>
      <w:r>
        <w:t>има право да усвоява дължимите суми за неустойки и обезщетения във връзка с неизпълнение на договора от гаранцията за добро изпълнение.</w:t>
      </w:r>
    </w:p>
    <w:p w:rsidR="004915C7" w:rsidRDefault="004915C7" w:rsidP="004915C7">
      <w:pPr>
        <w:pStyle w:val="1"/>
        <w:numPr>
          <w:ilvl w:val="8"/>
          <w:numId w:val="1"/>
        </w:numPr>
        <w:shd w:val="clear" w:color="auto" w:fill="auto"/>
        <w:tabs>
          <w:tab w:val="left" w:pos="1269"/>
        </w:tabs>
        <w:spacing w:before="0" w:after="0" w:line="360" w:lineRule="auto"/>
        <w:ind w:left="20" w:right="120" w:firstLine="740"/>
        <w:rPr>
          <w:sz w:val="2"/>
          <w:szCs w:val="2"/>
        </w:rPr>
      </w:pPr>
      <w:r>
        <w:t xml:space="preserve">В случай, че неизпълнението на задълженията по договора от страна на </w:t>
      </w:r>
      <w:r>
        <w:rPr>
          <w:b/>
        </w:rPr>
        <w:t xml:space="preserve">ИЗПЪЛНИТЕЛЯ </w:t>
      </w:r>
      <w:r>
        <w:t xml:space="preserve">по стойност превишава размера на гаранцията, </w:t>
      </w:r>
      <w:r>
        <w:rPr>
          <w:b/>
        </w:rPr>
        <w:t>ВЪЗЛОЖИТЕЛЯТ</w:t>
      </w:r>
      <w:r>
        <w:t xml:space="preserve"> има право да търси обезщетение по общия ред.</w:t>
      </w:r>
      <w:r>
        <w:rPr>
          <w:lang w:val="ru-RU"/>
        </w:rPr>
        <w:t xml:space="preserve"> 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960"/>
        <w:jc w:val="left"/>
        <w:rPr>
          <w:b/>
        </w:rPr>
      </w:pPr>
      <w:bookmarkStart w:id="12" w:name="bookmark13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960"/>
        <w:jc w:val="left"/>
        <w:rPr>
          <w:b/>
        </w:rPr>
      </w:pPr>
      <w:r>
        <w:rPr>
          <w:b/>
        </w:rPr>
        <w:t>IX. ОБЕЗЩЕТЕНИЯ И НЕУСТОЙКИ</w:t>
      </w:r>
      <w:bookmarkEnd w:id="12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>Чл. 14.</w:t>
      </w:r>
      <w:r>
        <w:t xml:space="preserve"> (1) При забава на плащане </w:t>
      </w:r>
      <w:r>
        <w:rPr>
          <w:b/>
        </w:rPr>
        <w:t>ВЪЗЛОЖИТЕЛЯТ</w:t>
      </w:r>
      <w:r>
        <w:t xml:space="preserve"> дължи неустойка на </w:t>
      </w:r>
      <w:r>
        <w:rPr>
          <w:b/>
        </w:rPr>
        <w:t>ИЗПЪЛНИТЕЛЯ</w:t>
      </w:r>
      <w:r>
        <w:t xml:space="preserve"> в размер на 0,2 % от стойността на забавеното плащане за всеки просрочен ден, но не повече от 5 % от тази сума.</w:t>
      </w:r>
    </w:p>
    <w:p w:rsidR="004915C7" w:rsidRDefault="004915C7" w:rsidP="004915C7">
      <w:pPr>
        <w:pStyle w:val="1"/>
        <w:numPr>
          <w:ilvl w:val="0"/>
          <w:numId w:val="1"/>
        </w:numPr>
        <w:shd w:val="clear" w:color="auto" w:fill="auto"/>
        <w:tabs>
          <w:tab w:val="left" w:pos="1089"/>
        </w:tabs>
        <w:spacing w:before="0" w:after="0" w:line="360" w:lineRule="auto"/>
        <w:ind w:left="20" w:right="80" w:firstLine="700"/>
      </w:pPr>
      <w:r>
        <w:rPr>
          <w:lang w:val="ru-RU"/>
        </w:rPr>
        <w:t xml:space="preserve">(2) </w:t>
      </w:r>
      <w:r>
        <w:t xml:space="preserve">При забавено изпълнение на някое от задълженията по договора от страна на </w:t>
      </w:r>
      <w:r>
        <w:rPr>
          <w:b/>
        </w:rPr>
        <w:t>ИЗПЪЛНИТЕЛЯ</w:t>
      </w:r>
      <w:r>
        <w:t xml:space="preserve"> същият заплаща на </w:t>
      </w:r>
      <w:r>
        <w:rPr>
          <w:b/>
        </w:rPr>
        <w:t>ВЪЗЛОЖИТЕЛЯ</w:t>
      </w:r>
      <w:r>
        <w:t xml:space="preserve"> неустойка в размер на 0,2 % от сумата посочена в чл. 2, </w:t>
      </w:r>
      <w:proofErr w:type="gramStart"/>
      <w:r>
        <w:rPr>
          <w:lang w:val="en-US"/>
        </w:rPr>
        <w:t>a</w:t>
      </w:r>
      <w:proofErr w:type="gramEnd"/>
      <w:r>
        <w:t>л</w:t>
      </w:r>
      <w:r>
        <w:rPr>
          <w:lang w:val="ru-RU"/>
        </w:rPr>
        <w:t xml:space="preserve">. </w:t>
      </w:r>
      <w:r>
        <w:t>1 за всеки просрочен ден, но не повече от 5 % от тази сума.</w:t>
      </w:r>
    </w:p>
    <w:p w:rsidR="004915C7" w:rsidRDefault="004915C7" w:rsidP="004915C7">
      <w:pPr>
        <w:pStyle w:val="1"/>
        <w:numPr>
          <w:ilvl w:val="0"/>
          <w:numId w:val="1"/>
        </w:numPr>
        <w:shd w:val="clear" w:color="auto" w:fill="auto"/>
        <w:tabs>
          <w:tab w:val="left" w:pos="1089"/>
        </w:tabs>
        <w:spacing w:before="0" w:after="0" w:line="360" w:lineRule="auto"/>
        <w:ind w:left="20" w:right="80" w:firstLine="700"/>
      </w:pPr>
      <w:r>
        <w:rPr>
          <w:lang w:val="ru-RU"/>
        </w:rPr>
        <w:t xml:space="preserve">(3) </w:t>
      </w:r>
      <w:r>
        <w:t xml:space="preserve">При забавено изпълнение повече от 20 (двадесет) дни </w:t>
      </w:r>
      <w:r>
        <w:rPr>
          <w:b/>
        </w:rPr>
        <w:t>ВЪЗЛОЖИТЕЛЯТ</w:t>
      </w:r>
      <w:r>
        <w:t xml:space="preserve"> има право да прекрати едностранно договора, </w:t>
      </w:r>
      <w:proofErr w:type="gramStart"/>
      <w:r>
        <w:t>без</w:t>
      </w:r>
      <w:proofErr w:type="gramEnd"/>
      <w:r>
        <w:t xml:space="preserve"> да дава допълнителен срок за изпълнение, като освен неустойката за забава има право и на неустойка за пълно неизпълнение на договора в размер на 10 % от цената на договора.</w:t>
      </w:r>
    </w:p>
    <w:p w:rsidR="004915C7" w:rsidRDefault="004915C7" w:rsidP="004915C7">
      <w:pPr>
        <w:pStyle w:val="1"/>
        <w:numPr>
          <w:ilvl w:val="0"/>
          <w:numId w:val="1"/>
        </w:numPr>
        <w:shd w:val="clear" w:color="auto" w:fill="auto"/>
        <w:tabs>
          <w:tab w:val="left" w:pos="1071"/>
        </w:tabs>
        <w:spacing w:before="0" w:after="0" w:line="360" w:lineRule="auto"/>
        <w:ind w:left="20" w:right="80" w:firstLine="700"/>
      </w:pPr>
      <w:r>
        <w:rPr>
          <w:lang w:val="ru-RU"/>
        </w:rPr>
        <w:t xml:space="preserve">(4) </w:t>
      </w:r>
      <w:r>
        <w:rPr>
          <w:b/>
        </w:rPr>
        <w:t xml:space="preserve">ВЪЗЛОЖИТЕЛЯТ </w:t>
      </w:r>
      <w:r>
        <w:t xml:space="preserve">може да претендира обезщетение за нанесени вреди и пропуснати ползи по общия </w:t>
      </w:r>
      <w:proofErr w:type="gramStart"/>
      <w:r>
        <w:t>ред</w:t>
      </w:r>
      <w:proofErr w:type="gramEnd"/>
      <w:r>
        <w:t>, в случай</w:t>
      </w:r>
      <w:r>
        <w:rPr>
          <w:lang w:val="ru-RU"/>
        </w:rPr>
        <w:t xml:space="preserve"> </w:t>
      </w:r>
      <w:r>
        <w:t>че превишават размера на предвидените в този договор неустойки.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960"/>
        <w:jc w:val="left"/>
        <w:rPr>
          <w:b/>
        </w:rPr>
      </w:pPr>
      <w:bookmarkStart w:id="13" w:name="bookmark14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960"/>
        <w:jc w:val="left"/>
        <w:rPr>
          <w:b/>
        </w:rPr>
      </w:pPr>
      <w:r>
        <w:rPr>
          <w:b/>
        </w:rPr>
        <w:t>X. ПРЕКРАТЯВАНЕ НА ДОГОВОРА</w:t>
      </w:r>
      <w:bookmarkEnd w:id="13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>Чл. 15.</w:t>
      </w:r>
      <w:r>
        <w:t xml:space="preserve"> (1) Договорът може да бъде прекратен по взаимно съгласие между страните, изразено в писмена форма.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t>(2) При виновно неизпълнение на задълженията на една от страните извън случаите по чл. 14, ал. 3, договорът може да бъде прекратен от изправната страна с 20 (двадесет) дневно писмено предизвестие до неизправната страна.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960"/>
        <w:jc w:val="left"/>
        <w:rPr>
          <w:b/>
        </w:rPr>
      </w:pPr>
      <w:bookmarkStart w:id="14" w:name="bookmark15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960"/>
        <w:jc w:val="left"/>
        <w:rPr>
          <w:b/>
        </w:rPr>
      </w:pPr>
      <w:r>
        <w:rPr>
          <w:b/>
        </w:rPr>
        <w:t>XI. ЗАКЛЮЧИТЕЛНИ РАЗПОРЕДБИ</w:t>
      </w:r>
      <w:bookmarkEnd w:id="14"/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>Чл. 16</w:t>
      </w:r>
      <w:r>
        <w:t>. Когато неизпълнението на този договор се дължи на възникването на непреодолима сила, изпълнението на задълженията по него и съответните насрещни задължения се спират за времето на действието на непреодолимата сила.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>Чл. 17.</w:t>
      </w:r>
      <w:r>
        <w:t xml:space="preserve"> Непреодолима сила е непредвидимо или непредотвратимо събитие от извънреден характер като пожар, наводнение или друго природно бедствие, както и стачки, състояние на война, ембарго и др., възникнало след подписването на настоящия договор.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>Чл. 18</w:t>
      </w:r>
      <w:r>
        <w:t xml:space="preserve">. Страната, която не може да изпълни задълженията си по този договор поради непреодолима сила, не носи отговорност. Същата е длъжна в срок от 7 </w:t>
      </w:r>
      <w:r w:rsidRPr="004915C7">
        <w:rPr>
          <w:lang w:val="ru-RU"/>
        </w:rPr>
        <w:t>(</w:t>
      </w:r>
      <w:r>
        <w:t>седем</w:t>
      </w:r>
      <w:r w:rsidRPr="004915C7">
        <w:rPr>
          <w:lang w:val="ru-RU"/>
        </w:rPr>
        <w:t xml:space="preserve">) </w:t>
      </w:r>
      <w:r>
        <w:t>работни дни да уведоми другата страна за възникването на това обстоятелство и за евентуалните последствия от него за изпълнението на договора. В случай че не изпрати такова известие, страната дължи обезщетение.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>Чл. 19</w:t>
      </w:r>
      <w:r>
        <w:t>. Страните определят следните лица, упълномощени да ги представляват при изпълнение на задълженията им по настоящия договор и да подписват предвидените в договора документи (протоколи, уведомления и др.):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 xml:space="preserve">ЗА ИЗПЪЛНИТЕЛЯ </w:t>
      </w:r>
      <w:r>
        <w:t>……………………………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 xml:space="preserve">ЗА ВЪЗЛОЖИТЕЛЯ </w:t>
      </w:r>
      <w:r>
        <w:t>…………………………..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>Чл. 20.</w:t>
      </w:r>
      <w:r>
        <w:t xml:space="preserve"> За целите на настоящия договор уведомяването на </w:t>
      </w:r>
      <w:r>
        <w:rPr>
          <w:b/>
        </w:rPr>
        <w:t xml:space="preserve">ИЗПЪЛНИТЕЛЯ </w:t>
      </w:r>
      <w:r>
        <w:t xml:space="preserve">се извършва писмено по факс: ..........................................                      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80" w:firstLine="700"/>
      </w:pPr>
      <w:r>
        <w:rPr>
          <w:b/>
        </w:rPr>
        <w:t xml:space="preserve">Чл. </w:t>
      </w:r>
      <w:r>
        <w:rPr>
          <w:rStyle w:val="-1pt"/>
          <w:b/>
        </w:rPr>
        <w:t>21.</w:t>
      </w:r>
      <w:r>
        <w:rPr>
          <w:b/>
        </w:rPr>
        <w:t xml:space="preserve"> </w:t>
      </w:r>
      <w:r>
        <w:t>Всички спорове, които биха възникнали във връзка с тълкуването или изпълнението на настоящия договор, ще се решават от страните чрез преговори за</w:t>
      </w:r>
      <w:r>
        <w:rPr>
          <w:lang w:val="ru-RU"/>
        </w:rPr>
        <w:t xml:space="preserve"> </w:t>
      </w:r>
      <w:r>
        <w:t>постигане на споразумение, а когато това се окаже невъзможно, спорът ще се отнася за разрешаване пред компетентния български съд по реда на ГПК.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20" w:firstLine="700"/>
      </w:pPr>
      <w:r>
        <w:rPr>
          <w:b/>
        </w:rPr>
        <w:t>Чл. 22.</w:t>
      </w:r>
      <w:r>
        <w:t xml:space="preserve"> За неуредените в този договор въпроси се прилагат разпоредбите на действащото българско законодателство.</w:t>
      </w:r>
    </w:p>
    <w:p w:rsidR="004915C7" w:rsidRPr="004915C7" w:rsidRDefault="004915C7" w:rsidP="004915C7">
      <w:pPr>
        <w:pStyle w:val="1"/>
        <w:shd w:val="clear" w:color="auto" w:fill="auto"/>
        <w:spacing w:before="0" w:after="0" w:line="360" w:lineRule="auto"/>
        <w:ind w:left="20" w:right="20" w:firstLine="700"/>
        <w:rPr>
          <w:lang w:val="ru-RU"/>
        </w:rPr>
      </w:pP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20" w:firstLine="700"/>
      </w:pPr>
      <w:r>
        <w:t>Неразделна част от настоящия договор са:</w:t>
      </w:r>
    </w:p>
    <w:p w:rsidR="004915C7" w:rsidRDefault="004915C7" w:rsidP="004915C7">
      <w:pPr>
        <w:pStyle w:val="1"/>
        <w:numPr>
          <w:ilvl w:val="0"/>
          <w:numId w:val="2"/>
        </w:numPr>
        <w:shd w:val="clear" w:color="auto" w:fill="auto"/>
        <w:spacing w:before="0" w:after="0" w:line="360" w:lineRule="auto"/>
      </w:pPr>
      <w:r>
        <w:t xml:space="preserve">Приложение № 1 “Технически спецификации и изисквания за доставка на </w:t>
      </w:r>
      <w:proofErr w:type="spellStart"/>
      <w:r>
        <w:rPr>
          <w:lang w:val="en-US"/>
        </w:rPr>
        <w:t>iCTP</w:t>
      </w:r>
      <w:proofErr w:type="spellEnd"/>
      <w:r>
        <w:rPr>
          <w:lang w:val="ru-RU"/>
        </w:rPr>
        <w:t xml:space="preserve"> </w:t>
      </w:r>
      <w:r>
        <w:t>системата</w:t>
      </w:r>
      <w:r>
        <w:rPr>
          <w:lang w:val="ru-RU"/>
        </w:rPr>
        <w:t>”</w:t>
      </w:r>
    </w:p>
    <w:p w:rsidR="004915C7" w:rsidRDefault="004915C7" w:rsidP="004915C7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spacing w:before="0" w:after="0" w:line="360" w:lineRule="auto"/>
      </w:pPr>
      <w:r>
        <w:t xml:space="preserve">Представяне, Техническо предложение и Ценово предложение на </w:t>
      </w:r>
      <w:r>
        <w:rPr>
          <w:b/>
        </w:rPr>
        <w:t>ИЗПЪЛНИТЕЛЯ</w:t>
      </w:r>
      <w:r>
        <w:t>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20" w:firstLine="700"/>
        <w:rPr>
          <w:lang w:val="ru-RU"/>
        </w:rPr>
      </w:pP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right="20" w:firstLine="700"/>
      </w:pPr>
      <w:r>
        <w:lastRenderedPageBreak/>
        <w:t xml:space="preserve">Настоящият договор се състави и подписа в 2 </w:t>
      </w:r>
      <w:r w:rsidRPr="004915C7">
        <w:rPr>
          <w:lang w:val="ru-RU"/>
        </w:rPr>
        <w:t>(</w:t>
      </w:r>
      <w:r>
        <w:t>два</w:t>
      </w:r>
      <w:r w:rsidRPr="004915C7">
        <w:rPr>
          <w:lang w:val="ru-RU"/>
        </w:rPr>
        <w:t>)</w:t>
      </w:r>
      <w:r>
        <w:t xml:space="preserve"> еднообразни екземпляра - по един за всяка от страните.</w:t>
      </w:r>
    </w:p>
    <w:p w:rsidR="004915C7" w:rsidRDefault="004915C7" w:rsidP="004915C7">
      <w:pPr>
        <w:pStyle w:val="1"/>
        <w:shd w:val="clear" w:color="auto" w:fill="auto"/>
        <w:spacing w:before="0" w:after="0" w:line="360" w:lineRule="auto"/>
        <w:ind w:left="20" w:firstLine="700"/>
      </w:pPr>
      <w:r>
        <w:t>При подписването му се представиха следните документи:</w:t>
      </w:r>
    </w:p>
    <w:p w:rsidR="004915C7" w:rsidRDefault="004915C7" w:rsidP="004915C7">
      <w:pPr>
        <w:pStyle w:val="1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360" w:lineRule="auto"/>
        <w:ind w:left="20" w:firstLine="700"/>
      </w:pPr>
      <w:r>
        <w:t>Гаранция за добро изпълнение на договора;</w:t>
      </w:r>
    </w:p>
    <w:p w:rsidR="004915C7" w:rsidRDefault="004915C7" w:rsidP="004915C7">
      <w:pPr>
        <w:pStyle w:val="1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360" w:lineRule="auto"/>
        <w:ind w:left="20" w:firstLine="700"/>
      </w:pPr>
      <w:r>
        <w:t>Документите по чл. 101е, ал. 2 от ЗОП;</w:t>
      </w: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  <w:r>
        <w:rPr>
          <w:b/>
        </w:rPr>
        <w:t>ЗА ВЪЗЛОЖИТЕЛЯ:                                                                      ЗА ИЗПЪЛНИТЕЛЯ:</w:t>
      </w: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  <w:r>
        <w:rPr>
          <w:b/>
        </w:rPr>
        <w:t>БЪЛГАРСКАТА НАРОДНА БАНКА</w:t>
      </w:r>
      <w:r>
        <w:rPr>
          <w:b/>
        </w:rPr>
        <w:tab/>
      </w: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</w:p>
    <w:p w:rsidR="004915C7" w:rsidRP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  <w:lang w:val="ru-RU"/>
        </w:rPr>
      </w:pPr>
    </w:p>
    <w:p w:rsidR="004915C7" w:rsidRP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  <w:lang w:val="ru-RU"/>
        </w:rPr>
      </w:pP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  <w:r>
        <w:rPr>
          <w:b/>
        </w:rPr>
        <w:t>ПЕТКО КРЪСТЕВ</w:t>
      </w:r>
    </w:p>
    <w:p w:rsidR="004915C7" w:rsidRDefault="004915C7" w:rsidP="004915C7">
      <w:pPr>
        <w:pStyle w:val="1"/>
        <w:shd w:val="clear" w:color="auto" w:fill="auto"/>
        <w:tabs>
          <w:tab w:val="left" w:pos="960"/>
          <w:tab w:val="left" w:pos="5973"/>
        </w:tabs>
        <w:spacing w:before="0" w:after="0" w:line="360" w:lineRule="auto"/>
        <w:rPr>
          <w:b/>
        </w:rPr>
      </w:pPr>
      <w:r>
        <w:rPr>
          <w:b/>
        </w:rPr>
        <w:t>ГЛАВЕН СЕКРЕТАР</w:t>
      </w:r>
    </w:p>
    <w:p w:rsidR="004915C7" w:rsidRPr="004915C7" w:rsidRDefault="004915C7" w:rsidP="004915C7">
      <w:pPr>
        <w:pStyle w:val="1"/>
        <w:shd w:val="clear" w:color="auto" w:fill="auto"/>
        <w:tabs>
          <w:tab w:val="left" w:pos="960"/>
        </w:tabs>
        <w:spacing w:before="0" w:after="0" w:line="360" w:lineRule="auto"/>
        <w:rPr>
          <w:b/>
          <w:lang w:val="ru-RU"/>
        </w:rPr>
      </w:pPr>
    </w:p>
    <w:p w:rsidR="004915C7" w:rsidRPr="004915C7" w:rsidRDefault="004915C7" w:rsidP="004915C7">
      <w:pPr>
        <w:pStyle w:val="1"/>
        <w:shd w:val="clear" w:color="auto" w:fill="auto"/>
        <w:tabs>
          <w:tab w:val="left" w:pos="960"/>
        </w:tabs>
        <w:spacing w:before="0" w:after="0" w:line="360" w:lineRule="auto"/>
        <w:rPr>
          <w:b/>
          <w:lang w:val="ru-RU"/>
        </w:rPr>
      </w:pPr>
    </w:p>
    <w:p w:rsidR="004915C7" w:rsidRPr="004915C7" w:rsidRDefault="004915C7" w:rsidP="004915C7">
      <w:pPr>
        <w:pStyle w:val="1"/>
        <w:shd w:val="clear" w:color="auto" w:fill="auto"/>
        <w:tabs>
          <w:tab w:val="left" w:pos="960"/>
        </w:tabs>
        <w:spacing w:before="0" w:after="0" w:line="360" w:lineRule="auto"/>
        <w:rPr>
          <w:b/>
          <w:lang w:val="ru-RU"/>
        </w:rPr>
      </w:pPr>
    </w:p>
    <w:p w:rsidR="004915C7" w:rsidRPr="004915C7" w:rsidRDefault="004915C7" w:rsidP="004915C7">
      <w:pPr>
        <w:pStyle w:val="1"/>
        <w:shd w:val="clear" w:color="auto" w:fill="auto"/>
        <w:tabs>
          <w:tab w:val="left" w:pos="960"/>
        </w:tabs>
        <w:spacing w:before="0" w:after="0" w:line="360" w:lineRule="auto"/>
        <w:rPr>
          <w:b/>
          <w:lang w:val="ru-RU"/>
        </w:rPr>
      </w:pPr>
    </w:p>
    <w:p w:rsidR="004915C7" w:rsidRDefault="004915C7" w:rsidP="004915C7">
      <w:pPr>
        <w:pStyle w:val="1"/>
        <w:shd w:val="clear" w:color="auto" w:fill="auto"/>
        <w:tabs>
          <w:tab w:val="left" w:pos="960"/>
        </w:tabs>
        <w:spacing w:before="0" w:after="0" w:line="360" w:lineRule="auto"/>
        <w:rPr>
          <w:b/>
        </w:rPr>
      </w:pPr>
      <w:r>
        <w:rPr>
          <w:b/>
        </w:rPr>
        <w:t>СНЕЖАНКА ДЕЯНОВА</w:t>
      </w:r>
    </w:p>
    <w:p w:rsidR="004915C7" w:rsidRDefault="004915C7" w:rsidP="004915C7">
      <w:pPr>
        <w:pStyle w:val="1"/>
        <w:shd w:val="clear" w:color="auto" w:fill="auto"/>
        <w:tabs>
          <w:tab w:val="left" w:pos="960"/>
        </w:tabs>
        <w:spacing w:before="0" w:after="0" w:line="360" w:lineRule="auto"/>
        <w:rPr>
          <w:b/>
        </w:rPr>
      </w:pPr>
      <w:r>
        <w:rPr>
          <w:b/>
        </w:rPr>
        <w:t>ГЛАВЕН СЧЕТОВОДИТЕЛ</w:t>
      </w:r>
    </w:p>
    <w:p w:rsidR="004915C7" w:rsidRDefault="004915C7" w:rsidP="004915C7">
      <w:pPr>
        <w:pStyle w:val="10"/>
        <w:framePr w:wrap="notBeside" w:vAnchor="text" w:hAnchor="text" w:xAlign="center" w:y="1"/>
        <w:shd w:val="clear" w:color="auto" w:fill="auto"/>
        <w:spacing w:line="360" w:lineRule="auto"/>
        <w:jc w:val="center"/>
      </w:pPr>
    </w:p>
    <w:p w:rsidR="004915C7" w:rsidRDefault="004915C7" w:rsidP="004915C7">
      <w:pPr>
        <w:spacing w:line="360" w:lineRule="auto"/>
        <w:rPr>
          <w:rFonts w:cs="Times New Roman"/>
          <w:color w:val="auto"/>
          <w:sz w:val="2"/>
          <w:szCs w:val="2"/>
        </w:rPr>
      </w:pPr>
    </w:p>
    <w:p w:rsidR="00B068A4" w:rsidRDefault="00B068A4"/>
    <w:sectPr w:rsidR="00B06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26E00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(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2"/>
      <w:numFmt w:val="decimal"/>
      <w:lvlText w:val="(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20"/>
        <w:w w:val="9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(%6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2"/>
      <w:numFmt w:val="decimal"/>
      <w:lvlText w:val="(%7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2"/>
      <w:numFmt w:val="decimal"/>
      <w:lvlText w:val="(%8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2"/>
      <w:numFmt w:val="decimal"/>
      <w:lvlText w:val="(%9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1AD76327"/>
    <w:multiLevelType w:val="hybridMultilevel"/>
    <w:tmpl w:val="114286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F2"/>
    <w:rsid w:val="000610F2"/>
    <w:rsid w:val="004915C7"/>
    <w:rsid w:val="00B0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C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link w:val="1"/>
    <w:locked/>
    <w:rsid w:val="004915C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"/>
    <w:rsid w:val="004915C7"/>
    <w:pPr>
      <w:shd w:val="clear" w:color="auto" w:fill="FFFFFF"/>
      <w:spacing w:before="240" w:after="300" w:line="240" w:lineRule="atLeast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a0">
    <w:name w:val="Заглавие на изображение_"/>
    <w:link w:val="10"/>
    <w:locked/>
    <w:rsid w:val="004915C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лавие на изображение1"/>
    <w:basedOn w:val="Normal"/>
    <w:link w:val="a0"/>
    <w:rsid w:val="004915C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">
    <w:name w:val="Заглавие #2_"/>
    <w:link w:val="21"/>
    <w:locked/>
    <w:rsid w:val="004915C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Заглавие #21"/>
    <w:basedOn w:val="Normal"/>
    <w:link w:val="2"/>
    <w:rsid w:val="004915C7"/>
    <w:pPr>
      <w:shd w:val="clear" w:color="auto" w:fill="FFFFFF"/>
      <w:spacing w:line="274" w:lineRule="exact"/>
      <w:outlineLvl w:val="1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-1pt">
    <w:name w:val="Основен текст + Разредка -1 pt"/>
    <w:rsid w:val="004915C7"/>
    <w:rPr>
      <w:rFonts w:ascii="Times New Roman" w:hAnsi="Times New Roman" w:cs="Times New Roman" w:hint="default"/>
      <w:spacing w:val="-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C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link w:val="1"/>
    <w:locked/>
    <w:rsid w:val="004915C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"/>
    <w:rsid w:val="004915C7"/>
    <w:pPr>
      <w:shd w:val="clear" w:color="auto" w:fill="FFFFFF"/>
      <w:spacing w:before="240" w:after="300" w:line="240" w:lineRule="atLeast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a0">
    <w:name w:val="Заглавие на изображение_"/>
    <w:link w:val="10"/>
    <w:locked/>
    <w:rsid w:val="004915C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лавие на изображение1"/>
    <w:basedOn w:val="Normal"/>
    <w:link w:val="a0"/>
    <w:rsid w:val="004915C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">
    <w:name w:val="Заглавие #2_"/>
    <w:link w:val="21"/>
    <w:locked/>
    <w:rsid w:val="004915C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Заглавие #21"/>
    <w:basedOn w:val="Normal"/>
    <w:link w:val="2"/>
    <w:rsid w:val="004915C7"/>
    <w:pPr>
      <w:shd w:val="clear" w:color="auto" w:fill="FFFFFF"/>
      <w:spacing w:line="274" w:lineRule="exact"/>
      <w:outlineLvl w:val="1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-1pt">
    <w:name w:val="Основен текст + Разредка -1 pt"/>
    <w:rsid w:val="004915C7"/>
    <w:rPr>
      <w:rFonts w:ascii="Times New Roman" w:hAnsi="Times New Roman" w:cs="Times New Roman" w:hint="default"/>
      <w:spacing w:val="-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7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2624</Words>
  <Characters>14962</Characters>
  <Application>Microsoft Office Word</Application>
  <DocSecurity>0</DocSecurity>
  <Lines>124</Lines>
  <Paragraphs>35</Paragraphs>
  <ScaleCrop>false</ScaleCrop>
  <Company>BNB</Company>
  <LinksUpToDate>false</LinksUpToDate>
  <CharactersWithSpaces>17551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2015-09-04T08:39:00Z</dcterms:created>
  <dcterms:modified xsi:type="dcterms:W3CDTF">2015-09-04T08:41:00Z</dcterms:modified>
</cp:coreProperties>
</file>